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BF" w:rsidRPr="00957676" w:rsidRDefault="007646BF" w:rsidP="005A5B2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957676">
        <w:rPr>
          <w:rFonts w:ascii="Times New Roman" w:hAnsi="Times New Roman" w:cs="Times New Roman"/>
          <w:sz w:val="28"/>
          <w:szCs w:val="28"/>
        </w:rPr>
        <w:t>Приложение</w:t>
      </w:r>
    </w:p>
    <w:p w:rsidR="00BD6AF6" w:rsidRPr="00957676" w:rsidRDefault="00BD6AF6" w:rsidP="005A5B2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646BF" w:rsidRPr="00957676" w:rsidRDefault="007646BF" w:rsidP="005A5B2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957676">
        <w:rPr>
          <w:rFonts w:ascii="Times New Roman" w:hAnsi="Times New Roman" w:cs="Times New Roman"/>
          <w:sz w:val="28"/>
          <w:szCs w:val="28"/>
        </w:rPr>
        <w:t>УТВЕРЖДЕН</w:t>
      </w:r>
      <w:r w:rsidR="005A5B28" w:rsidRPr="00957676">
        <w:rPr>
          <w:rFonts w:ascii="Times New Roman" w:hAnsi="Times New Roman" w:cs="Times New Roman"/>
          <w:sz w:val="28"/>
          <w:szCs w:val="28"/>
        </w:rPr>
        <w:t>О</w:t>
      </w:r>
    </w:p>
    <w:p w:rsidR="007646BF" w:rsidRPr="00957676" w:rsidRDefault="007646BF" w:rsidP="005A5B2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5A5B28" w:rsidRPr="00957676" w:rsidRDefault="005A5B28" w:rsidP="005A5B2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957676">
        <w:rPr>
          <w:rFonts w:ascii="Times New Roman" w:hAnsi="Times New Roman" w:cs="Times New Roman"/>
          <w:sz w:val="28"/>
          <w:szCs w:val="28"/>
        </w:rPr>
        <w:t>Указом Губернатора</w:t>
      </w:r>
    </w:p>
    <w:p w:rsidR="007646BF" w:rsidRPr="00957676" w:rsidRDefault="007646BF" w:rsidP="005A5B2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95767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A5B28" w:rsidRPr="00957676" w:rsidRDefault="00DA6C3E" w:rsidP="00455B71">
      <w:pPr>
        <w:spacing w:after="72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03.09.2021    </w:t>
      </w:r>
      <w:r w:rsidR="00F823B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133</w:t>
      </w:r>
    </w:p>
    <w:p w:rsidR="005A5B28" w:rsidRPr="0025730E" w:rsidRDefault="0025730E" w:rsidP="005A5B2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A5B28" w:rsidRPr="00F823B6" w:rsidRDefault="005A5B28" w:rsidP="0025730E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30E">
        <w:rPr>
          <w:rFonts w:ascii="Times New Roman" w:hAnsi="Times New Roman" w:cs="Times New Roman"/>
          <w:b/>
          <w:sz w:val="28"/>
          <w:szCs w:val="28"/>
        </w:rPr>
        <w:t>о согласовании и утверждении уставов казачьих обществ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094F68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094F68" w:rsidRPr="00206E11">
        <w:rPr>
          <w:rFonts w:ascii="Times New Roman" w:hAnsi="Times New Roman" w:cs="Times New Roman"/>
          <w:sz w:val="28"/>
          <w:szCs w:val="28"/>
        </w:rPr>
        <w:t xml:space="preserve">о согласовании и утверждении уставов казачьих обществ (далее – Положение) </w:t>
      </w:r>
      <w:r w:rsidRPr="00206E11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823B6" w:rsidRPr="00206E11">
        <w:rPr>
          <w:rFonts w:ascii="Times New Roman" w:hAnsi="Times New Roman" w:cs="Times New Roman"/>
          <w:sz w:val="28"/>
          <w:szCs w:val="28"/>
        </w:rPr>
        <w:t>поряд</w:t>
      </w:r>
      <w:r w:rsidR="003A5BA5" w:rsidRPr="00206E11">
        <w:rPr>
          <w:rFonts w:ascii="Times New Roman" w:hAnsi="Times New Roman" w:cs="Times New Roman"/>
          <w:sz w:val="28"/>
          <w:szCs w:val="28"/>
        </w:rPr>
        <w:t>ок</w:t>
      </w:r>
      <w:r w:rsidR="00F823B6" w:rsidRPr="00206E11">
        <w:rPr>
          <w:rFonts w:ascii="Times New Roman" w:hAnsi="Times New Roman" w:cs="Times New Roman"/>
          <w:sz w:val="28"/>
          <w:szCs w:val="28"/>
        </w:rPr>
        <w:t xml:space="preserve"> принятия решений о согласовании </w:t>
      </w:r>
      <w:r w:rsidRPr="00206E11">
        <w:rPr>
          <w:rFonts w:ascii="Times New Roman" w:hAnsi="Times New Roman" w:cs="Times New Roman"/>
          <w:sz w:val="28"/>
          <w:szCs w:val="28"/>
        </w:rPr>
        <w:t xml:space="preserve">уставов казачьих обществ, указанных в пунктах 3.4 </w:t>
      </w:r>
      <w:r w:rsidR="0034492B" w:rsidRPr="00206E11">
        <w:rPr>
          <w:rFonts w:ascii="Times New Roman" w:hAnsi="Times New Roman" w:cs="Times New Roman"/>
          <w:sz w:val="28"/>
          <w:szCs w:val="28"/>
        </w:rPr>
        <w:t>–</w:t>
      </w:r>
      <w:r w:rsidRPr="00206E11">
        <w:rPr>
          <w:rFonts w:ascii="Times New Roman" w:hAnsi="Times New Roman" w:cs="Times New Roman"/>
          <w:sz w:val="28"/>
          <w:szCs w:val="28"/>
        </w:rPr>
        <w:t xml:space="preserve"> 3.5 Указа Президента Российской Федерации от 15.06.1992 № 632 «О мерах по реализации Закона Российской Федерации «О реабилитации репрессированных народов» в</w:t>
      </w:r>
      <w:r w:rsidR="00DC08B2" w:rsidRPr="00206E11">
        <w:rPr>
          <w:rFonts w:ascii="Times New Roman" w:hAnsi="Times New Roman" w:cs="Times New Roman"/>
          <w:sz w:val="28"/>
          <w:szCs w:val="28"/>
        </w:rPr>
        <w:t> </w:t>
      </w:r>
      <w:r w:rsidRPr="00206E11">
        <w:rPr>
          <w:rFonts w:ascii="Times New Roman" w:hAnsi="Times New Roman" w:cs="Times New Roman"/>
          <w:sz w:val="28"/>
          <w:szCs w:val="28"/>
        </w:rPr>
        <w:t>отношении казачества»</w:t>
      </w:r>
      <w:r w:rsidR="00094F68" w:rsidRPr="00206E11">
        <w:rPr>
          <w:rFonts w:ascii="Times New Roman" w:hAnsi="Times New Roman" w:cs="Times New Roman"/>
          <w:sz w:val="28"/>
          <w:szCs w:val="28"/>
        </w:rPr>
        <w:t xml:space="preserve"> (далее – Указ Президента Российской Федерации от</w:t>
      </w:r>
      <w:r w:rsidR="00DC08B2" w:rsidRPr="00206E11">
        <w:rPr>
          <w:rFonts w:ascii="Times New Roman" w:hAnsi="Times New Roman" w:cs="Times New Roman"/>
          <w:sz w:val="28"/>
          <w:szCs w:val="28"/>
        </w:rPr>
        <w:t> </w:t>
      </w:r>
      <w:r w:rsidR="00094F68" w:rsidRPr="00206E11">
        <w:rPr>
          <w:rFonts w:ascii="Times New Roman" w:hAnsi="Times New Roman" w:cs="Times New Roman"/>
          <w:sz w:val="28"/>
          <w:szCs w:val="28"/>
        </w:rPr>
        <w:t>15.06.1992 № 632)</w:t>
      </w:r>
      <w:r w:rsidRPr="00206E1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A5BA5" w:rsidRPr="00206E1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206E11">
        <w:rPr>
          <w:rFonts w:ascii="Times New Roman" w:hAnsi="Times New Roman" w:cs="Times New Roman"/>
          <w:sz w:val="28"/>
          <w:szCs w:val="28"/>
        </w:rPr>
        <w:t>принятия решений об утверждении</w:t>
      </w:r>
      <w:proofErr w:type="gramEnd"/>
      <w:r w:rsidRPr="00206E11">
        <w:rPr>
          <w:rFonts w:ascii="Times New Roman" w:hAnsi="Times New Roman" w:cs="Times New Roman"/>
          <w:sz w:val="28"/>
          <w:szCs w:val="28"/>
        </w:rPr>
        <w:t xml:space="preserve"> уставов казачьих общ</w:t>
      </w:r>
      <w:r w:rsidR="0034492B" w:rsidRPr="00206E11">
        <w:rPr>
          <w:rFonts w:ascii="Times New Roman" w:hAnsi="Times New Roman" w:cs="Times New Roman"/>
          <w:sz w:val="28"/>
          <w:szCs w:val="28"/>
        </w:rPr>
        <w:t>еств, указанных в пунктах 3.2</w:t>
      </w:r>
      <w:r w:rsidR="00990688" w:rsidRPr="00206E11">
        <w:rPr>
          <w:rFonts w:ascii="Times New Roman" w:hAnsi="Times New Roman" w:cs="Times New Roman"/>
          <w:sz w:val="28"/>
          <w:szCs w:val="28"/>
        </w:rPr>
        <w:t>–</w:t>
      </w:r>
      <w:r w:rsidR="0034492B" w:rsidRPr="00206E11">
        <w:rPr>
          <w:rFonts w:ascii="Times New Roman" w:hAnsi="Times New Roman" w:cs="Times New Roman"/>
          <w:sz w:val="28"/>
          <w:szCs w:val="28"/>
        </w:rPr>
        <w:t>4 –</w:t>
      </w:r>
      <w:r w:rsidRPr="00206E11">
        <w:rPr>
          <w:rFonts w:ascii="Times New Roman" w:hAnsi="Times New Roman" w:cs="Times New Roman"/>
          <w:sz w:val="28"/>
          <w:szCs w:val="28"/>
        </w:rPr>
        <w:t xml:space="preserve"> 3.3 Указа Президента Российской Федерации от 15.06.1992 №</w:t>
      </w:r>
      <w:r w:rsidR="00990688" w:rsidRPr="00206E11">
        <w:rPr>
          <w:rFonts w:ascii="Times New Roman" w:hAnsi="Times New Roman" w:cs="Times New Roman"/>
          <w:sz w:val="28"/>
          <w:szCs w:val="28"/>
        </w:rPr>
        <w:t xml:space="preserve"> 632</w:t>
      </w:r>
      <w:r w:rsidRPr="00206E11">
        <w:rPr>
          <w:rFonts w:ascii="Times New Roman" w:hAnsi="Times New Roman" w:cs="Times New Roman"/>
          <w:sz w:val="28"/>
          <w:szCs w:val="28"/>
        </w:rPr>
        <w:t>.</w:t>
      </w:r>
    </w:p>
    <w:p w:rsidR="005A5B28" w:rsidRPr="00206E11" w:rsidRDefault="0034492B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206E11">
        <w:rPr>
          <w:rFonts w:ascii="Times New Roman" w:hAnsi="Times New Roman" w:cs="Times New Roman"/>
          <w:sz w:val="28"/>
          <w:szCs w:val="28"/>
        </w:rPr>
        <w:t>2. </w:t>
      </w:r>
      <w:r w:rsidR="005A5B28" w:rsidRPr="00206E11">
        <w:rPr>
          <w:rFonts w:ascii="Times New Roman" w:hAnsi="Times New Roman" w:cs="Times New Roman"/>
          <w:sz w:val="28"/>
          <w:szCs w:val="28"/>
        </w:rPr>
        <w:t>Губернатором Кировской области утверждаются: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уставы районных (юртовых) казачьих обществ, создаваемых (действующих) на территориях двух и более муниципальных районов либо </w:t>
      </w:r>
      <w:r w:rsidR="000E1839" w:rsidRPr="00206E11">
        <w:rPr>
          <w:rFonts w:ascii="Times New Roman" w:hAnsi="Times New Roman" w:cs="Times New Roman"/>
          <w:sz w:val="28"/>
          <w:szCs w:val="28"/>
        </w:rPr>
        <w:t>на</w:t>
      </w:r>
      <w:r w:rsidR="00DC08B2" w:rsidRPr="00206E11">
        <w:rPr>
          <w:rFonts w:ascii="Times New Roman" w:hAnsi="Times New Roman" w:cs="Times New Roman"/>
          <w:sz w:val="28"/>
          <w:szCs w:val="28"/>
        </w:rPr>
        <w:t> </w:t>
      </w:r>
      <w:r w:rsidR="000E1839" w:rsidRPr="00206E11">
        <w:rPr>
          <w:rFonts w:ascii="Times New Roman" w:hAnsi="Times New Roman" w:cs="Times New Roman"/>
          <w:sz w:val="28"/>
          <w:szCs w:val="28"/>
        </w:rPr>
        <w:t xml:space="preserve">территориях муниципальных районов и муниципальных округов, </w:t>
      </w:r>
      <w:r w:rsidRPr="00206E11">
        <w:rPr>
          <w:rFonts w:ascii="Times New Roman" w:hAnsi="Times New Roman" w:cs="Times New Roman"/>
          <w:sz w:val="28"/>
          <w:szCs w:val="28"/>
        </w:rPr>
        <w:t xml:space="preserve">муниципальных районов и городских округов </w:t>
      </w:r>
      <w:r w:rsidR="000E1839"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206E11">
        <w:rPr>
          <w:rFonts w:ascii="Times New Roman" w:hAnsi="Times New Roman" w:cs="Times New Roman"/>
          <w:sz w:val="28"/>
          <w:szCs w:val="28"/>
        </w:rPr>
        <w:t>области;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уставы окружных (</w:t>
      </w:r>
      <w:proofErr w:type="spellStart"/>
      <w:r w:rsidRPr="00206E11">
        <w:rPr>
          <w:rFonts w:ascii="Times New Roman" w:hAnsi="Times New Roman" w:cs="Times New Roman"/>
          <w:sz w:val="28"/>
          <w:szCs w:val="28"/>
        </w:rPr>
        <w:t>отдельских</w:t>
      </w:r>
      <w:proofErr w:type="spellEnd"/>
      <w:r w:rsidRPr="00206E11">
        <w:rPr>
          <w:rFonts w:ascii="Times New Roman" w:hAnsi="Times New Roman" w:cs="Times New Roman"/>
          <w:sz w:val="28"/>
          <w:szCs w:val="28"/>
        </w:rPr>
        <w:t xml:space="preserve">) казачьих обществ, создаваемых (действующих) на территории </w:t>
      </w:r>
      <w:r w:rsidR="008B4BF9" w:rsidRPr="00206E11">
        <w:rPr>
          <w:rFonts w:ascii="Times New Roman" w:hAnsi="Times New Roman" w:cs="Times New Roman"/>
          <w:sz w:val="28"/>
          <w:szCs w:val="28"/>
        </w:rPr>
        <w:t>Кировской</w:t>
      </w:r>
      <w:r w:rsidRPr="00206E11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5A5B28" w:rsidRPr="00206E11" w:rsidRDefault="008B4BF9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  <w:r w:rsidRPr="00206E11">
        <w:rPr>
          <w:rFonts w:ascii="Times New Roman" w:hAnsi="Times New Roman" w:cs="Times New Roman"/>
          <w:sz w:val="28"/>
          <w:szCs w:val="28"/>
        </w:rPr>
        <w:t>3. 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Губернатором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t>области согласовываются: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уставы окружных (</w:t>
      </w:r>
      <w:proofErr w:type="spellStart"/>
      <w:r w:rsidRPr="00206E11">
        <w:rPr>
          <w:rFonts w:ascii="Times New Roman" w:hAnsi="Times New Roman" w:cs="Times New Roman"/>
          <w:sz w:val="28"/>
          <w:szCs w:val="28"/>
        </w:rPr>
        <w:t>отдельских</w:t>
      </w:r>
      <w:proofErr w:type="spellEnd"/>
      <w:r w:rsidRPr="00206E11">
        <w:rPr>
          <w:rFonts w:ascii="Times New Roman" w:hAnsi="Times New Roman" w:cs="Times New Roman"/>
          <w:sz w:val="28"/>
          <w:szCs w:val="28"/>
        </w:rPr>
        <w:t xml:space="preserve">) казачьих обществ, создаваемых (действующих) на территории </w:t>
      </w:r>
      <w:r w:rsidR="00F55785" w:rsidRPr="00206E11">
        <w:rPr>
          <w:rFonts w:ascii="Times New Roman" w:hAnsi="Times New Roman" w:cs="Times New Roman"/>
          <w:sz w:val="28"/>
          <w:szCs w:val="28"/>
        </w:rPr>
        <w:t>Кировской</w:t>
      </w:r>
      <w:r w:rsidRPr="00206E11">
        <w:rPr>
          <w:rFonts w:ascii="Times New Roman" w:hAnsi="Times New Roman" w:cs="Times New Roman"/>
          <w:sz w:val="28"/>
          <w:szCs w:val="28"/>
        </w:rPr>
        <w:t xml:space="preserve"> области и территории другого субъекта (других субъектов) Российской Федерации;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lastRenderedPageBreak/>
        <w:t>уставы войсковых казачьих обществ, осуществляющих деятельность на</w:t>
      </w:r>
      <w:r w:rsidR="00206E11" w:rsidRPr="00206E11">
        <w:rPr>
          <w:rFonts w:ascii="Times New Roman" w:hAnsi="Times New Roman" w:cs="Times New Roman"/>
          <w:sz w:val="28"/>
          <w:szCs w:val="28"/>
        </w:rPr>
        <w:t> </w:t>
      </w:r>
      <w:r w:rsidRPr="00206E1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3022D" w:rsidRPr="00206E11">
        <w:rPr>
          <w:rFonts w:ascii="Times New Roman" w:hAnsi="Times New Roman" w:cs="Times New Roman"/>
          <w:sz w:val="28"/>
          <w:szCs w:val="28"/>
        </w:rPr>
        <w:t>Кировской</w:t>
      </w:r>
      <w:r w:rsidRPr="00206E11">
        <w:rPr>
          <w:rFonts w:ascii="Times New Roman" w:hAnsi="Times New Roman" w:cs="Times New Roman"/>
          <w:sz w:val="28"/>
          <w:szCs w:val="28"/>
        </w:rPr>
        <w:t xml:space="preserve"> области и территории другого субъекта (других субъектов) Российской Федерации.</w:t>
      </w:r>
    </w:p>
    <w:p w:rsidR="005A5B28" w:rsidRPr="00206E11" w:rsidRDefault="00F74CC5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5A5B28" w:rsidRPr="00206E11">
        <w:rPr>
          <w:rFonts w:ascii="Times New Roman" w:hAnsi="Times New Roman" w:cs="Times New Roman"/>
          <w:sz w:val="28"/>
          <w:szCs w:val="28"/>
        </w:rPr>
        <w:t xml:space="preserve">Утверждение Губернатором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области уставов казачьих 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обществ, указанных в пункте 2 настоящего </w:t>
      </w:r>
      <w:r w:rsidR="00C5212F" w:rsidRPr="00DF30D9">
        <w:rPr>
          <w:rFonts w:ascii="Times New Roman" w:hAnsi="Times New Roman" w:cs="Times New Roman"/>
          <w:spacing w:val="-20"/>
          <w:sz w:val="28"/>
          <w:szCs w:val="28"/>
        </w:rPr>
        <w:t>П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>оложения, осуществляется после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DF30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их согласования должностными лицами, указанными в пунктах 6 </w:t>
      </w:r>
      <w:r w:rsidR="00C5212F" w:rsidRPr="00DF30D9">
        <w:rPr>
          <w:rFonts w:ascii="Times New Roman" w:hAnsi="Times New Roman" w:cs="Times New Roman"/>
          <w:spacing w:val="-20"/>
          <w:sz w:val="28"/>
          <w:szCs w:val="28"/>
        </w:rPr>
        <w:t>–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 7 Типового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положения о согласовании и утверждении уставов казачьих обществ, утвержденного приказом Федерального агентства по делам национальностей от 06.04.2020 № 45 «Об утверждении Типового положения о согласовании и</w:t>
      </w:r>
      <w:r w:rsidR="00DC08B2" w:rsidRPr="00206E11">
        <w:rPr>
          <w:rFonts w:ascii="Times New Roman" w:hAnsi="Times New Roman" w:cs="Times New Roman"/>
          <w:sz w:val="28"/>
          <w:szCs w:val="28"/>
        </w:rPr>
        <w:t> </w:t>
      </w:r>
      <w:r w:rsidR="005A5B28" w:rsidRPr="00206E11">
        <w:rPr>
          <w:rFonts w:ascii="Times New Roman" w:hAnsi="Times New Roman" w:cs="Times New Roman"/>
          <w:sz w:val="28"/>
          <w:szCs w:val="28"/>
        </w:rPr>
        <w:t>утверждении уставов казачьих обществ» (далее – Типовое положение).</w:t>
      </w:r>
      <w:proofErr w:type="gramEnd"/>
    </w:p>
    <w:p w:rsidR="005A5B28" w:rsidRPr="00206E11" w:rsidRDefault="00C7298D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2"/>
      <w:bookmarkEnd w:id="2"/>
      <w:r w:rsidRPr="00206E11">
        <w:rPr>
          <w:rFonts w:ascii="Times New Roman" w:hAnsi="Times New Roman" w:cs="Times New Roman"/>
          <w:sz w:val="28"/>
          <w:szCs w:val="28"/>
        </w:rPr>
        <w:t>5. 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Для утверждения устава действующего казачьего общества атаман </w:t>
      </w:r>
      <w:r w:rsidR="0031158B">
        <w:rPr>
          <w:rFonts w:ascii="Times New Roman" w:hAnsi="Times New Roman" w:cs="Times New Roman"/>
          <w:sz w:val="28"/>
          <w:szCs w:val="28"/>
        </w:rPr>
        <w:t>действующего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казачьего общества в течение 5 календарных дней со дня получения согласованного устава </w:t>
      </w:r>
      <w:r w:rsidR="00084081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 направляет в адрес Губернатора Кировской области представление об</w:t>
      </w:r>
      <w:r w:rsidR="00113650">
        <w:rPr>
          <w:rFonts w:ascii="Times New Roman" w:hAnsi="Times New Roman" w:cs="Times New Roman"/>
          <w:sz w:val="28"/>
          <w:szCs w:val="28"/>
        </w:rPr>
        <w:t>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утверждении устава </w:t>
      </w:r>
      <w:r w:rsidR="00084081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общества. К представлению </w:t>
      </w:r>
      <w:r w:rsidR="00084081" w:rsidRPr="00206E11">
        <w:rPr>
          <w:rFonts w:ascii="Times New Roman" w:hAnsi="Times New Roman" w:cs="Times New Roman"/>
          <w:sz w:val="28"/>
          <w:szCs w:val="28"/>
        </w:rPr>
        <w:t xml:space="preserve">об утверждении устава действующего казачьего общества </w:t>
      </w:r>
      <w:r w:rsidR="005A5B28" w:rsidRPr="00206E11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0D9">
        <w:rPr>
          <w:rFonts w:ascii="Times New Roman" w:hAnsi="Times New Roman" w:cs="Times New Roman"/>
          <w:spacing w:val="-20"/>
          <w:sz w:val="28"/>
          <w:szCs w:val="28"/>
        </w:rPr>
        <w:t>копии документов, подтверждающих соблюдение требований к порядку</w:t>
      </w:r>
      <w:r w:rsidR="00DF30D9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</w:t>
      </w:r>
      <w:r w:rsidRPr="00206E11">
        <w:rPr>
          <w:rFonts w:ascii="Times New Roman" w:hAnsi="Times New Roman" w:cs="Times New Roman"/>
          <w:sz w:val="28"/>
          <w:szCs w:val="28"/>
        </w:rPr>
        <w:t xml:space="preserve"> созыва и проведения заседания высшего органа управления </w:t>
      </w:r>
      <w:r w:rsidR="000860EE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</w:t>
      </w:r>
      <w:r w:rsidR="008D3534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копия протокола заседания высшего органа управления </w:t>
      </w:r>
      <w:r w:rsidR="000860EE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общества, содержащего решение об утверждении устава </w:t>
      </w:r>
      <w:r w:rsidR="000860EE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5A5B28" w:rsidRPr="00206E11" w:rsidRDefault="00865CD3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к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опии писем о согласовании устава </w:t>
      </w:r>
      <w:r w:rsidR="000860EE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должностными лицами, указанными в пунктах 6 </w:t>
      </w:r>
      <w:r w:rsidR="008E519F" w:rsidRPr="00206E11">
        <w:rPr>
          <w:rFonts w:ascii="Times New Roman" w:hAnsi="Times New Roman" w:cs="Times New Roman"/>
          <w:sz w:val="28"/>
          <w:szCs w:val="28"/>
        </w:rPr>
        <w:t>–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7 Типового положения;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0860EE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на бумажном носителе </w:t>
      </w:r>
      <w:r w:rsidR="00206E11" w:rsidRPr="00206E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6E11">
        <w:rPr>
          <w:rFonts w:ascii="Times New Roman" w:hAnsi="Times New Roman" w:cs="Times New Roman"/>
          <w:sz w:val="28"/>
          <w:szCs w:val="28"/>
        </w:rPr>
        <w:t>и в электронном виде.</w:t>
      </w:r>
    </w:p>
    <w:p w:rsidR="005A5B28" w:rsidRPr="00206E11" w:rsidRDefault="006960E1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  <w:r w:rsidRPr="00206E11"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5A5B28" w:rsidRPr="00206E11">
        <w:rPr>
          <w:rFonts w:ascii="Times New Roman" w:hAnsi="Times New Roman" w:cs="Times New Roman"/>
          <w:sz w:val="28"/>
          <w:szCs w:val="28"/>
        </w:rPr>
        <w:t>Для утверждения устава создаваемого казачьего общества лицо, уполномоченное учредительным собранием (кругом, сбором) создаваемог</w:t>
      </w:r>
      <w:r w:rsidRPr="00206E11">
        <w:rPr>
          <w:rFonts w:ascii="Times New Roman" w:hAnsi="Times New Roman" w:cs="Times New Roman"/>
          <w:sz w:val="28"/>
          <w:szCs w:val="28"/>
        </w:rPr>
        <w:t xml:space="preserve">о казачьего общества (далее –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уполномоченное лицо), в течение 5 календарных дней со дня получения согласованного устава </w:t>
      </w:r>
      <w:r w:rsidR="000860EE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направляет в адрес Губернатора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области представление об утверждении устава </w:t>
      </w:r>
      <w:r w:rsidR="000860EE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общества. К представлению </w:t>
      </w:r>
      <w:r w:rsidR="000860EE" w:rsidRPr="00206E11">
        <w:rPr>
          <w:rFonts w:ascii="Times New Roman" w:hAnsi="Times New Roman" w:cs="Times New Roman"/>
          <w:sz w:val="28"/>
          <w:szCs w:val="28"/>
        </w:rPr>
        <w:t>об</w:t>
      </w:r>
      <w:r w:rsidR="00206E11" w:rsidRPr="00206E11">
        <w:rPr>
          <w:rFonts w:ascii="Times New Roman" w:hAnsi="Times New Roman" w:cs="Times New Roman"/>
          <w:sz w:val="28"/>
          <w:szCs w:val="28"/>
        </w:rPr>
        <w:t> </w:t>
      </w:r>
      <w:r w:rsidR="000860EE" w:rsidRPr="00206E11">
        <w:rPr>
          <w:rFonts w:ascii="Times New Roman" w:hAnsi="Times New Roman" w:cs="Times New Roman"/>
          <w:sz w:val="28"/>
          <w:szCs w:val="28"/>
        </w:rPr>
        <w:t xml:space="preserve">утверждении устава создаваемого казачьего общества </w:t>
      </w:r>
      <w:r w:rsidR="005A5B28" w:rsidRPr="00206E11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0D9">
        <w:rPr>
          <w:rFonts w:ascii="Times New Roman" w:hAnsi="Times New Roman" w:cs="Times New Roman"/>
          <w:spacing w:val="-20"/>
          <w:sz w:val="28"/>
          <w:szCs w:val="28"/>
        </w:rPr>
        <w:t>копии документов, подтверждающих соблюдение требований к порядку</w:t>
      </w:r>
      <w:r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DF30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6E11">
        <w:rPr>
          <w:rFonts w:ascii="Times New Roman" w:hAnsi="Times New Roman" w:cs="Times New Roman"/>
          <w:sz w:val="28"/>
          <w:szCs w:val="28"/>
        </w:rPr>
        <w:t xml:space="preserve">созыва и проведения заседания учредительного собрания (круга, сбора) </w:t>
      </w:r>
      <w:r w:rsidR="001A1CEB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копия протокола учредительного собрания (круга, сбора), содержащего решение об утверждении устава </w:t>
      </w:r>
      <w:r w:rsidR="0010163E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копии писем о согласовании устава </w:t>
      </w:r>
      <w:r w:rsidR="0010163E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должностными лицами, указанными в пунктах 6 </w:t>
      </w:r>
      <w:r w:rsidR="00FA532A" w:rsidRPr="00206E11">
        <w:rPr>
          <w:rFonts w:ascii="Times New Roman" w:hAnsi="Times New Roman" w:cs="Times New Roman"/>
          <w:sz w:val="28"/>
          <w:szCs w:val="28"/>
        </w:rPr>
        <w:t>–</w:t>
      </w:r>
      <w:r w:rsidRPr="00206E11">
        <w:rPr>
          <w:rFonts w:ascii="Times New Roman" w:hAnsi="Times New Roman" w:cs="Times New Roman"/>
          <w:sz w:val="28"/>
          <w:szCs w:val="28"/>
        </w:rPr>
        <w:t xml:space="preserve"> 7 Типового положения;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10163E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на бумажном носителе </w:t>
      </w:r>
      <w:r w:rsidR="00206E11" w:rsidRPr="00206E1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6E11">
        <w:rPr>
          <w:rFonts w:ascii="Times New Roman" w:hAnsi="Times New Roman" w:cs="Times New Roman"/>
          <w:sz w:val="28"/>
          <w:szCs w:val="28"/>
        </w:rPr>
        <w:t>и в электронном виде.</w:t>
      </w:r>
    </w:p>
    <w:p w:rsidR="005A5B28" w:rsidRPr="00206E11" w:rsidRDefault="00A5055E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2"/>
      <w:bookmarkEnd w:id="4"/>
      <w:r w:rsidRPr="00206E11">
        <w:rPr>
          <w:rFonts w:ascii="Times New Roman" w:hAnsi="Times New Roman" w:cs="Times New Roman"/>
          <w:sz w:val="28"/>
          <w:szCs w:val="28"/>
        </w:rPr>
        <w:t>7. </w:t>
      </w:r>
      <w:r w:rsidR="008943E3" w:rsidRPr="00DF30D9">
        <w:rPr>
          <w:rFonts w:ascii="Times New Roman" w:hAnsi="Times New Roman" w:cs="Times New Roman"/>
          <w:spacing w:val="-20"/>
          <w:sz w:val="28"/>
          <w:szCs w:val="28"/>
        </w:rPr>
        <w:t>Копии документов, у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казанные в пунктах 5 </w:t>
      </w:r>
      <w:r w:rsidR="008943E3" w:rsidRPr="00DF30D9">
        <w:rPr>
          <w:rFonts w:ascii="Times New Roman" w:hAnsi="Times New Roman" w:cs="Times New Roman"/>
          <w:spacing w:val="-20"/>
          <w:sz w:val="28"/>
          <w:szCs w:val="28"/>
        </w:rPr>
        <w:t>–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 6 настоящего </w:t>
      </w:r>
      <w:r w:rsidR="008943E3" w:rsidRPr="00DF30D9">
        <w:rPr>
          <w:rFonts w:ascii="Times New Roman" w:hAnsi="Times New Roman" w:cs="Times New Roman"/>
          <w:spacing w:val="-20"/>
          <w:sz w:val="28"/>
          <w:szCs w:val="28"/>
        </w:rPr>
        <w:t>П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>оложения</w:t>
      </w:r>
      <w:r w:rsidR="008943E3" w:rsidRPr="00DF30D9">
        <w:rPr>
          <w:rFonts w:ascii="Times New Roman" w:hAnsi="Times New Roman" w:cs="Times New Roman"/>
          <w:spacing w:val="-20"/>
          <w:sz w:val="28"/>
          <w:szCs w:val="28"/>
        </w:rPr>
        <w:t>,</w:t>
      </w:r>
      <w:r w:rsidR="00DF30D9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должны быть заверены подписью атамана </w:t>
      </w:r>
      <w:r w:rsidR="00717951" w:rsidRPr="00206E11">
        <w:rPr>
          <w:rFonts w:ascii="Times New Roman" w:hAnsi="Times New Roman" w:cs="Times New Roman"/>
          <w:sz w:val="28"/>
          <w:szCs w:val="28"/>
        </w:rPr>
        <w:t>создаваемого (</w:t>
      </w:r>
      <w:r w:rsidR="006D5E49" w:rsidRPr="00206E11">
        <w:rPr>
          <w:rFonts w:ascii="Times New Roman" w:hAnsi="Times New Roman" w:cs="Times New Roman"/>
          <w:sz w:val="28"/>
          <w:szCs w:val="28"/>
        </w:rPr>
        <w:t>действующего</w:t>
      </w:r>
      <w:r w:rsidR="00717951" w:rsidRPr="00206E11">
        <w:rPr>
          <w:rFonts w:ascii="Times New Roman" w:hAnsi="Times New Roman" w:cs="Times New Roman"/>
          <w:sz w:val="28"/>
          <w:szCs w:val="28"/>
        </w:rPr>
        <w:t>)</w:t>
      </w:r>
      <w:r w:rsidR="006D5E49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 либо уполномоченного лица. Документы (их копии), за</w:t>
      </w:r>
      <w:r w:rsidR="00206E11" w:rsidRPr="00206E11">
        <w:rPr>
          <w:rFonts w:ascii="Times New Roman" w:hAnsi="Times New Roman" w:cs="Times New Roman"/>
          <w:sz w:val="28"/>
          <w:szCs w:val="28"/>
        </w:rPr>
        <w:t> </w:t>
      </w:r>
      <w:r w:rsidR="005A5B28" w:rsidRPr="00206E11">
        <w:rPr>
          <w:rFonts w:ascii="Times New Roman" w:hAnsi="Times New Roman" w:cs="Times New Roman"/>
          <w:sz w:val="28"/>
          <w:szCs w:val="28"/>
        </w:rPr>
        <w:t>исключением документов в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электронном виде, содержащие более </w:t>
      </w:r>
      <w:r w:rsidR="00663849" w:rsidRPr="00206E11">
        <w:rPr>
          <w:rFonts w:ascii="Times New Roman" w:hAnsi="Times New Roman" w:cs="Times New Roman"/>
          <w:sz w:val="28"/>
          <w:szCs w:val="28"/>
        </w:rPr>
        <w:t>1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листа, должны быть прошиты, пронумерованы и заверены подписью атамана </w:t>
      </w:r>
      <w:r w:rsidR="00663849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либо уполномоченного лица на обороте последнего </w:t>
      </w:r>
      <w:r w:rsidR="00EB17F7" w:rsidRPr="00206E11">
        <w:rPr>
          <w:rFonts w:ascii="Times New Roman" w:hAnsi="Times New Roman" w:cs="Times New Roman"/>
          <w:sz w:val="28"/>
          <w:szCs w:val="28"/>
        </w:rPr>
        <w:t>листа в месте, предназначенном для прошивки.</w:t>
      </w:r>
    </w:p>
    <w:p w:rsidR="005A5B28" w:rsidRPr="00206E11" w:rsidRDefault="002E6C43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3"/>
      <w:bookmarkEnd w:id="5"/>
      <w:r w:rsidRPr="00206E11">
        <w:rPr>
          <w:rFonts w:ascii="Times New Roman" w:hAnsi="Times New Roman" w:cs="Times New Roman"/>
          <w:sz w:val="28"/>
          <w:szCs w:val="28"/>
        </w:rPr>
        <w:t>8. </w:t>
      </w:r>
      <w:r w:rsidR="005A5B28" w:rsidRPr="00206E11">
        <w:rPr>
          <w:rFonts w:ascii="Times New Roman" w:hAnsi="Times New Roman" w:cs="Times New Roman"/>
          <w:sz w:val="28"/>
          <w:szCs w:val="28"/>
        </w:rPr>
        <w:t>Рассмотрение представленных для утверждения устав</w:t>
      </w:r>
      <w:r w:rsidR="00F16905" w:rsidRPr="00206E11">
        <w:rPr>
          <w:rFonts w:ascii="Times New Roman" w:hAnsi="Times New Roman" w:cs="Times New Roman"/>
          <w:sz w:val="28"/>
          <w:szCs w:val="28"/>
        </w:rPr>
        <w:t>а</w:t>
      </w:r>
      <w:r w:rsidR="00E8107F" w:rsidRPr="00206E11">
        <w:rPr>
          <w:rFonts w:ascii="Times New Roman" w:hAnsi="Times New Roman" w:cs="Times New Roman"/>
          <w:sz w:val="28"/>
          <w:szCs w:val="28"/>
        </w:rPr>
        <w:t xml:space="preserve"> создаваемого (действующего)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казачьего общества документов </w:t>
      </w:r>
      <w:r w:rsidRPr="00206E11">
        <w:rPr>
          <w:rFonts w:ascii="Times New Roman" w:hAnsi="Times New Roman" w:cs="Times New Roman"/>
          <w:sz w:val="28"/>
          <w:szCs w:val="28"/>
        </w:rPr>
        <w:t xml:space="preserve">и принятие по ним решения </w:t>
      </w:r>
      <w:r w:rsidR="00A964CF" w:rsidRPr="00206E11">
        <w:rPr>
          <w:rFonts w:ascii="Times New Roman" w:hAnsi="Times New Roman" w:cs="Times New Roman"/>
          <w:sz w:val="28"/>
          <w:szCs w:val="28"/>
        </w:rPr>
        <w:t>об утверждении либо об</w:t>
      </w:r>
      <w:r w:rsidR="007E3145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A964CF" w:rsidRPr="00206E11">
        <w:rPr>
          <w:rFonts w:ascii="Times New Roman" w:hAnsi="Times New Roman" w:cs="Times New Roman"/>
          <w:sz w:val="28"/>
          <w:szCs w:val="28"/>
        </w:rPr>
        <w:t>отказе в утверждении устав</w:t>
      </w:r>
      <w:r w:rsidR="00F16905" w:rsidRPr="00206E11">
        <w:rPr>
          <w:rFonts w:ascii="Times New Roman" w:hAnsi="Times New Roman" w:cs="Times New Roman"/>
          <w:sz w:val="28"/>
          <w:szCs w:val="28"/>
        </w:rPr>
        <w:t>а</w:t>
      </w:r>
      <w:r w:rsidR="00E8107F" w:rsidRPr="00206E11">
        <w:rPr>
          <w:rFonts w:ascii="Times New Roman" w:hAnsi="Times New Roman" w:cs="Times New Roman"/>
          <w:sz w:val="28"/>
          <w:szCs w:val="28"/>
        </w:rPr>
        <w:t xml:space="preserve"> создаваемого (действующего)</w:t>
      </w:r>
      <w:r w:rsidR="00A964CF" w:rsidRPr="00206E11">
        <w:rPr>
          <w:rFonts w:ascii="Times New Roman" w:hAnsi="Times New Roman" w:cs="Times New Roman"/>
          <w:sz w:val="28"/>
          <w:szCs w:val="28"/>
        </w:rPr>
        <w:t xml:space="preserve"> казачьего общества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производится Губернатором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lastRenderedPageBreak/>
        <w:t>области в течение 30 календарных дней со дня поступления указанных документов.</w:t>
      </w:r>
    </w:p>
    <w:p w:rsidR="005A5B28" w:rsidRPr="00206E11" w:rsidRDefault="002E6C43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4"/>
      <w:bookmarkEnd w:id="6"/>
      <w:r w:rsidRPr="00206E11">
        <w:rPr>
          <w:rFonts w:ascii="Times New Roman" w:hAnsi="Times New Roman" w:cs="Times New Roman"/>
          <w:sz w:val="28"/>
          <w:szCs w:val="28"/>
        </w:rPr>
        <w:t>9. 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="005A5B28" w:rsidRPr="00206E1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5A5B28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об утверждении либо об отказе в утверждении </w:t>
      </w:r>
      <w:r w:rsidR="00E50A25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устава создаваемого (действующего) казачьего общества 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>атаман</w:t>
      </w:r>
      <w:r w:rsidR="002424EA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 создаваемого</w:t>
      </w:r>
      <w:r w:rsidR="002424EA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2424EA" w:rsidRPr="00DF30D9">
        <w:rPr>
          <w:rFonts w:ascii="Times New Roman" w:hAnsi="Times New Roman" w:cs="Times New Roman"/>
          <w:spacing w:val="-20"/>
          <w:sz w:val="28"/>
          <w:szCs w:val="28"/>
        </w:rPr>
        <w:t>(действующего)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 казачьего </w:t>
      </w:r>
      <w:r w:rsidR="00B32865" w:rsidRPr="00DF30D9">
        <w:rPr>
          <w:rFonts w:ascii="Times New Roman" w:hAnsi="Times New Roman" w:cs="Times New Roman"/>
          <w:spacing w:val="-20"/>
          <w:sz w:val="28"/>
          <w:szCs w:val="28"/>
        </w:rPr>
        <w:t>общества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 либо уполномоченное лицо уведомляется</w:t>
      </w:r>
      <w:r w:rsidR="00DF30D9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       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8D1CF4" w:rsidRPr="00206E11">
        <w:rPr>
          <w:rFonts w:ascii="Times New Roman" w:hAnsi="Times New Roman" w:cs="Times New Roman"/>
          <w:sz w:val="28"/>
          <w:szCs w:val="28"/>
        </w:rPr>
        <w:t xml:space="preserve"> в течение 5</w:t>
      </w:r>
      <w:r w:rsidR="008659EB" w:rsidRPr="00206E1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8D1CF4" w:rsidRPr="00206E11">
        <w:rPr>
          <w:rFonts w:ascii="Times New Roman" w:hAnsi="Times New Roman" w:cs="Times New Roman"/>
          <w:sz w:val="28"/>
          <w:szCs w:val="28"/>
        </w:rPr>
        <w:t xml:space="preserve"> дней со дня принятия </w:t>
      </w:r>
      <w:r w:rsidR="002424EA" w:rsidRPr="00206E11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8D1CF4" w:rsidRPr="00206E11">
        <w:rPr>
          <w:rFonts w:ascii="Times New Roman" w:hAnsi="Times New Roman" w:cs="Times New Roman"/>
          <w:sz w:val="28"/>
          <w:szCs w:val="28"/>
        </w:rPr>
        <w:t>решения</w:t>
      </w:r>
      <w:r w:rsidR="005A5B28" w:rsidRPr="00206E11">
        <w:rPr>
          <w:rFonts w:ascii="Times New Roman" w:hAnsi="Times New Roman" w:cs="Times New Roman"/>
          <w:sz w:val="28"/>
          <w:szCs w:val="28"/>
        </w:rPr>
        <w:t>.</w:t>
      </w:r>
    </w:p>
    <w:p w:rsidR="005A5B28" w:rsidRPr="00206E11" w:rsidRDefault="005B732D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10. 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утверждении устава </w:t>
      </w:r>
      <w:r w:rsidR="00F16905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в уведомлении </w:t>
      </w:r>
      <w:r w:rsidR="000410C4">
        <w:rPr>
          <w:rFonts w:ascii="Times New Roman" w:hAnsi="Times New Roman" w:cs="Times New Roman"/>
          <w:sz w:val="28"/>
          <w:szCs w:val="28"/>
        </w:rPr>
        <w:t>отмечаются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основания, послужившие причиной для принятия указанного решения.</w:t>
      </w:r>
    </w:p>
    <w:p w:rsidR="005A5B28" w:rsidRPr="00206E11" w:rsidRDefault="009249F1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11. 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BA761E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утверждается распоряжением Губернатора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области. Копия распоряжения Губернатора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proofErr w:type="gramStart"/>
      <w:r w:rsidR="005A5B28" w:rsidRPr="00206E1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об</w:t>
      </w:r>
      <w:r w:rsidR="00BA761E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115DA6" w:rsidRPr="00206E11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A761E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направляется атаману </w:t>
      </w:r>
      <w:r w:rsidR="00BA761E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либо уполномоченному лицу одновременно с уведомлением, указанным в пункте 9 настоящего </w:t>
      </w:r>
      <w:r w:rsidR="0049697B" w:rsidRPr="00206E11">
        <w:rPr>
          <w:rFonts w:ascii="Times New Roman" w:hAnsi="Times New Roman" w:cs="Times New Roman"/>
          <w:sz w:val="28"/>
          <w:szCs w:val="28"/>
        </w:rPr>
        <w:t>П</w:t>
      </w:r>
      <w:r w:rsidR="005A5B28" w:rsidRPr="00206E11">
        <w:rPr>
          <w:rFonts w:ascii="Times New Roman" w:hAnsi="Times New Roman" w:cs="Times New Roman"/>
          <w:sz w:val="28"/>
          <w:szCs w:val="28"/>
        </w:rPr>
        <w:t>оложения.</w:t>
      </w:r>
    </w:p>
    <w:p w:rsidR="005A5B28" w:rsidRPr="00206E11" w:rsidRDefault="0069483F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12. 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Титульный лист утверждаемого устава </w:t>
      </w:r>
      <w:r w:rsidR="00BA761E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 оформляется в соответствии с</w:t>
      </w:r>
      <w:r w:rsidR="00206E11" w:rsidRPr="00206E11">
        <w:rPr>
          <w:rFonts w:ascii="Times New Roman" w:hAnsi="Times New Roman" w:cs="Times New Roman"/>
          <w:sz w:val="28"/>
          <w:szCs w:val="28"/>
        </w:rPr>
        <w:t> </w:t>
      </w:r>
      <w:r w:rsidR="005A5B28" w:rsidRPr="00206E11">
        <w:rPr>
          <w:rFonts w:ascii="Times New Roman" w:hAnsi="Times New Roman" w:cs="Times New Roman"/>
          <w:sz w:val="28"/>
          <w:szCs w:val="28"/>
        </w:rPr>
        <w:t>требованиями пункта 38 Типового положения.</w:t>
      </w:r>
    </w:p>
    <w:p w:rsidR="005A5B28" w:rsidRPr="00206E11" w:rsidRDefault="0069483F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13. </w:t>
      </w:r>
      <w:r w:rsidR="005A5B28" w:rsidRPr="00206E11">
        <w:rPr>
          <w:rFonts w:ascii="Times New Roman" w:hAnsi="Times New Roman" w:cs="Times New Roman"/>
          <w:sz w:val="28"/>
          <w:szCs w:val="28"/>
        </w:rPr>
        <w:t>Основаниями для отказа в утверждении устава действующего казачьего общества являются: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несоблюдение требований к порядку созыва и проведения заседания высшего органа управления </w:t>
      </w:r>
      <w:r w:rsidR="00622CDB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</w:t>
      </w:r>
      <w:r w:rsidR="00622CDB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5A5B28" w:rsidRPr="00206E11" w:rsidRDefault="00CD4BE5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</w:t>
      </w:r>
      <w:r w:rsidR="005A5B28" w:rsidRPr="00206E11">
        <w:rPr>
          <w:rFonts w:ascii="Times New Roman" w:hAnsi="Times New Roman" w:cs="Times New Roman"/>
          <w:sz w:val="28"/>
          <w:szCs w:val="28"/>
        </w:rPr>
        <w:t>пр</w:t>
      </w:r>
      <w:r w:rsidR="00F50ADD" w:rsidRPr="00206E11">
        <w:rPr>
          <w:rFonts w:ascii="Times New Roman" w:hAnsi="Times New Roman" w:cs="Times New Roman"/>
          <w:sz w:val="28"/>
          <w:szCs w:val="28"/>
        </w:rPr>
        <w:t>едставление неполного комплекта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пунктом 5 настоящего </w:t>
      </w:r>
      <w:r w:rsidR="0049697B" w:rsidRPr="00206E11">
        <w:rPr>
          <w:rFonts w:ascii="Times New Roman" w:hAnsi="Times New Roman" w:cs="Times New Roman"/>
          <w:sz w:val="28"/>
          <w:szCs w:val="28"/>
        </w:rPr>
        <w:t>П</w:t>
      </w:r>
      <w:r w:rsidR="005A5B28" w:rsidRPr="00206E11">
        <w:rPr>
          <w:rFonts w:ascii="Times New Roman" w:hAnsi="Times New Roman" w:cs="Times New Roman"/>
          <w:sz w:val="28"/>
          <w:szCs w:val="28"/>
        </w:rPr>
        <w:t>оложения, несоблюдение требований к их оформлению, порядку и сроку представления;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lastRenderedPageBreak/>
        <w:t>наличие в представленных документах недостоверных или неполных сведений.</w:t>
      </w:r>
    </w:p>
    <w:p w:rsidR="005A5B28" w:rsidRPr="00206E11" w:rsidRDefault="00F50ADD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2"/>
      <w:bookmarkEnd w:id="7"/>
      <w:r w:rsidRPr="00206E11">
        <w:rPr>
          <w:rFonts w:ascii="Times New Roman" w:hAnsi="Times New Roman" w:cs="Times New Roman"/>
          <w:sz w:val="28"/>
          <w:szCs w:val="28"/>
        </w:rPr>
        <w:t>14. </w:t>
      </w:r>
      <w:r w:rsidR="005A5B28" w:rsidRPr="00206E11">
        <w:rPr>
          <w:rFonts w:ascii="Times New Roman" w:hAnsi="Times New Roman" w:cs="Times New Roman"/>
          <w:sz w:val="28"/>
          <w:szCs w:val="28"/>
        </w:rPr>
        <w:t>Основаниями для отказа в утверждении устава создаваемого казачьего общества являются: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несоблюдение требований к порядку созыва и проведения заседания учредительного собрания (круга, сбора) 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непредставле</w:t>
      </w:r>
      <w:r w:rsidR="00AA1F09">
        <w:rPr>
          <w:rFonts w:ascii="Times New Roman" w:hAnsi="Times New Roman" w:cs="Times New Roman"/>
          <w:sz w:val="28"/>
          <w:szCs w:val="28"/>
        </w:rPr>
        <w:t>ние (</w:t>
      </w:r>
      <w:r w:rsidRPr="00206E11">
        <w:rPr>
          <w:rFonts w:ascii="Times New Roman" w:hAnsi="Times New Roman" w:cs="Times New Roman"/>
          <w:sz w:val="28"/>
          <w:szCs w:val="28"/>
        </w:rPr>
        <w:t>представление неполного комплекта</w:t>
      </w:r>
      <w:r w:rsidR="00AA1F09">
        <w:rPr>
          <w:rFonts w:ascii="Times New Roman" w:hAnsi="Times New Roman" w:cs="Times New Roman"/>
          <w:sz w:val="28"/>
          <w:szCs w:val="28"/>
        </w:rPr>
        <w:t>)</w:t>
      </w:r>
      <w:r w:rsidRPr="00206E11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пунктом 6 настоящего </w:t>
      </w:r>
      <w:r w:rsidR="00624F79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>оложения, несоблюдение требований к их оформлению, порядку и сроку представления;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наличие в представленных документах недостоверных или неполных сведений.</w:t>
      </w:r>
    </w:p>
    <w:p w:rsidR="005A5B28" w:rsidRPr="00206E11" w:rsidRDefault="00F50ADD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15. 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Отказ в утверждении устава </w:t>
      </w:r>
      <w:r w:rsidR="000132E9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создаваемого (действующего) 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казачьего </w:t>
      </w:r>
      <w:r w:rsidR="00DF30D9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общества не является препятствием для повторного направления в адрес Губернатора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="005A5B28" w:rsidRPr="00206E11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об утверждении устава </w:t>
      </w:r>
      <w:r w:rsidR="000132E9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 и</w:t>
      </w:r>
      <w:r w:rsidR="000132E9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пунктами 5 </w:t>
      </w:r>
      <w:r w:rsidR="00624F79" w:rsidRPr="00206E11">
        <w:rPr>
          <w:rFonts w:ascii="Times New Roman" w:hAnsi="Times New Roman" w:cs="Times New Roman"/>
          <w:sz w:val="28"/>
          <w:szCs w:val="28"/>
        </w:rPr>
        <w:t>–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6 настоящего </w:t>
      </w:r>
      <w:r w:rsidR="008418A8" w:rsidRPr="00206E11">
        <w:rPr>
          <w:rFonts w:ascii="Times New Roman" w:hAnsi="Times New Roman" w:cs="Times New Roman"/>
          <w:sz w:val="28"/>
          <w:szCs w:val="28"/>
        </w:rPr>
        <w:t>П</w:t>
      </w:r>
      <w:r w:rsidR="005A5B28" w:rsidRPr="00206E11">
        <w:rPr>
          <w:rFonts w:ascii="Times New Roman" w:hAnsi="Times New Roman" w:cs="Times New Roman"/>
          <w:sz w:val="28"/>
          <w:szCs w:val="28"/>
        </w:rPr>
        <w:t>оложения, при условии устранения оснований, послуживших причиной для принятия указанного решения.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Повторное направление представления об утверждении устава </w:t>
      </w:r>
      <w:r w:rsidR="00CB4E9F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и документов, предусмотренных пунктами 5 </w:t>
      </w:r>
      <w:r w:rsidR="005D7D70" w:rsidRPr="00206E11">
        <w:rPr>
          <w:rFonts w:ascii="Times New Roman" w:hAnsi="Times New Roman" w:cs="Times New Roman"/>
          <w:sz w:val="28"/>
          <w:szCs w:val="28"/>
        </w:rPr>
        <w:t>–</w:t>
      </w:r>
      <w:r w:rsidRPr="00206E11">
        <w:rPr>
          <w:rFonts w:ascii="Times New Roman" w:hAnsi="Times New Roman" w:cs="Times New Roman"/>
          <w:sz w:val="28"/>
          <w:szCs w:val="28"/>
        </w:rPr>
        <w:t xml:space="preserve"> 6 настоящего </w:t>
      </w:r>
      <w:r w:rsidR="005D7D70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>оложения, и принятие по</w:t>
      </w:r>
      <w:r w:rsidR="00206E11" w:rsidRPr="00206E11">
        <w:rPr>
          <w:rFonts w:ascii="Times New Roman" w:hAnsi="Times New Roman" w:cs="Times New Roman"/>
          <w:sz w:val="28"/>
          <w:szCs w:val="28"/>
        </w:rPr>
        <w:t> </w:t>
      </w:r>
      <w:r w:rsidR="00CB4E9F" w:rsidRPr="00206E11">
        <w:rPr>
          <w:rFonts w:ascii="Times New Roman" w:hAnsi="Times New Roman" w:cs="Times New Roman"/>
          <w:sz w:val="28"/>
          <w:szCs w:val="28"/>
        </w:rPr>
        <w:t>указанному</w:t>
      </w:r>
      <w:r w:rsidRPr="00206E11">
        <w:rPr>
          <w:rFonts w:ascii="Times New Roman" w:hAnsi="Times New Roman" w:cs="Times New Roman"/>
          <w:sz w:val="28"/>
          <w:szCs w:val="28"/>
        </w:rPr>
        <w:t xml:space="preserve"> представлению решения </w:t>
      </w:r>
      <w:r w:rsidR="00CB4E9F" w:rsidRPr="00206E1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E72E7">
        <w:rPr>
          <w:rFonts w:ascii="Times New Roman" w:hAnsi="Times New Roman" w:cs="Times New Roman"/>
          <w:sz w:val="28"/>
          <w:szCs w:val="28"/>
        </w:rPr>
        <w:t>либо об отказе в</w:t>
      </w:r>
      <w:r w:rsidR="009E72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E72E7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CB4E9F" w:rsidRPr="00206E11">
        <w:rPr>
          <w:rFonts w:ascii="Times New Roman" w:hAnsi="Times New Roman" w:cs="Times New Roman"/>
          <w:sz w:val="28"/>
          <w:szCs w:val="28"/>
        </w:rPr>
        <w:t xml:space="preserve">устава создаваемого (действующего) казачьего общества </w:t>
      </w:r>
      <w:r w:rsidRPr="00206E11">
        <w:rPr>
          <w:rFonts w:ascii="Times New Roman" w:hAnsi="Times New Roman" w:cs="Times New Roman"/>
          <w:sz w:val="28"/>
          <w:szCs w:val="28"/>
        </w:rPr>
        <w:t>осуществляются в</w:t>
      </w:r>
      <w:r w:rsidR="00CB4E9F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Pr="00206E11">
        <w:rPr>
          <w:rFonts w:ascii="Times New Roman" w:hAnsi="Times New Roman" w:cs="Times New Roman"/>
          <w:sz w:val="28"/>
          <w:szCs w:val="28"/>
        </w:rPr>
        <w:t xml:space="preserve">порядке, предусмотренном пунктами 7 </w:t>
      </w:r>
      <w:r w:rsidR="00F50ADD" w:rsidRPr="00206E11">
        <w:rPr>
          <w:rFonts w:ascii="Times New Roman" w:hAnsi="Times New Roman" w:cs="Times New Roman"/>
          <w:sz w:val="28"/>
          <w:szCs w:val="28"/>
        </w:rPr>
        <w:t>–</w:t>
      </w:r>
      <w:r w:rsidRPr="00206E11">
        <w:rPr>
          <w:rFonts w:ascii="Times New Roman" w:hAnsi="Times New Roman" w:cs="Times New Roman"/>
          <w:sz w:val="28"/>
          <w:szCs w:val="28"/>
        </w:rPr>
        <w:t xml:space="preserve"> 14 настоящего </w:t>
      </w:r>
      <w:r w:rsidR="00D4631C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>оложения.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Предельное количество повторных направлений представления об</w:t>
      </w:r>
      <w:r w:rsidR="00DC08B2" w:rsidRPr="00206E11">
        <w:rPr>
          <w:rFonts w:ascii="Times New Roman" w:hAnsi="Times New Roman" w:cs="Times New Roman"/>
          <w:sz w:val="28"/>
          <w:szCs w:val="28"/>
        </w:rPr>
        <w:t> </w:t>
      </w:r>
      <w:r w:rsidRPr="00206E11">
        <w:rPr>
          <w:rFonts w:ascii="Times New Roman" w:hAnsi="Times New Roman" w:cs="Times New Roman"/>
          <w:sz w:val="28"/>
          <w:szCs w:val="28"/>
        </w:rPr>
        <w:t xml:space="preserve">утверждении устава </w:t>
      </w:r>
      <w:r w:rsidR="008E3795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206E11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206E11" w:rsidRPr="00206E11">
        <w:rPr>
          <w:rFonts w:ascii="Times New Roman" w:hAnsi="Times New Roman" w:cs="Times New Roman"/>
          <w:sz w:val="28"/>
          <w:szCs w:val="28"/>
        </w:rPr>
        <w:t> </w:t>
      </w:r>
      <w:r w:rsidRPr="00206E11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пунктами 5 </w:t>
      </w:r>
      <w:r w:rsidR="00D4631C" w:rsidRPr="00206E11">
        <w:rPr>
          <w:rFonts w:ascii="Times New Roman" w:hAnsi="Times New Roman" w:cs="Times New Roman"/>
          <w:sz w:val="28"/>
          <w:szCs w:val="28"/>
        </w:rPr>
        <w:t>–</w:t>
      </w:r>
      <w:r w:rsidRPr="00206E11">
        <w:rPr>
          <w:rFonts w:ascii="Times New Roman" w:hAnsi="Times New Roman" w:cs="Times New Roman"/>
          <w:sz w:val="28"/>
          <w:szCs w:val="28"/>
        </w:rPr>
        <w:t xml:space="preserve"> 6 настоящего </w:t>
      </w:r>
      <w:r w:rsidR="008E3795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>оложения, не</w:t>
      </w:r>
      <w:r w:rsidR="00206E11" w:rsidRPr="00206E11">
        <w:rPr>
          <w:rFonts w:ascii="Times New Roman" w:hAnsi="Times New Roman" w:cs="Times New Roman"/>
          <w:sz w:val="28"/>
          <w:szCs w:val="28"/>
        </w:rPr>
        <w:t> </w:t>
      </w:r>
      <w:r w:rsidRPr="00206E11">
        <w:rPr>
          <w:rFonts w:ascii="Times New Roman" w:hAnsi="Times New Roman" w:cs="Times New Roman"/>
          <w:sz w:val="28"/>
          <w:szCs w:val="28"/>
        </w:rPr>
        <w:t>ограничено.</w:t>
      </w:r>
    </w:p>
    <w:p w:rsidR="005A5B28" w:rsidRPr="00206E11" w:rsidRDefault="009878D5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16.</w:t>
      </w:r>
      <w:r w:rsidRPr="00206E1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Согласование уставов </w:t>
      </w:r>
      <w:r w:rsidR="005437B9" w:rsidRPr="00206E11">
        <w:rPr>
          <w:rFonts w:ascii="Times New Roman" w:hAnsi="Times New Roman" w:cs="Times New Roman"/>
          <w:sz w:val="28"/>
          <w:szCs w:val="28"/>
        </w:rPr>
        <w:t xml:space="preserve">создаваемых (действующих)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казачьих 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 xml:space="preserve">обществ, указанных в пункте 3 настоящего </w:t>
      </w:r>
      <w:r w:rsidR="0025406F" w:rsidRPr="00DF30D9">
        <w:rPr>
          <w:rFonts w:ascii="Times New Roman" w:hAnsi="Times New Roman" w:cs="Times New Roman"/>
          <w:spacing w:val="-20"/>
          <w:sz w:val="28"/>
          <w:szCs w:val="28"/>
        </w:rPr>
        <w:t>П</w:t>
      </w:r>
      <w:r w:rsidR="005A5B28" w:rsidRPr="00DF30D9">
        <w:rPr>
          <w:rFonts w:ascii="Times New Roman" w:hAnsi="Times New Roman" w:cs="Times New Roman"/>
          <w:spacing w:val="-20"/>
          <w:sz w:val="28"/>
          <w:szCs w:val="28"/>
        </w:rPr>
        <w:t>оложения, осуществляется после: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принятия учредительным собранием (кругом, сбором) решения об</w:t>
      </w:r>
      <w:r w:rsidR="00DC08B2" w:rsidRPr="00206E11">
        <w:rPr>
          <w:rFonts w:ascii="Times New Roman" w:hAnsi="Times New Roman" w:cs="Times New Roman"/>
          <w:sz w:val="28"/>
          <w:szCs w:val="28"/>
        </w:rPr>
        <w:t> </w:t>
      </w:r>
      <w:r w:rsidRPr="00206E11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25406F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принятия высшим органом управления </w:t>
      </w:r>
      <w:r w:rsidR="0025406F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 решения об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Pr="00206E11">
        <w:rPr>
          <w:rFonts w:ascii="Times New Roman" w:hAnsi="Times New Roman" w:cs="Times New Roman"/>
          <w:sz w:val="28"/>
          <w:szCs w:val="28"/>
        </w:rPr>
        <w:t xml:space="preserve">утверждении устава </w:t>
      </w:r>
      <w:r w:rsidR="0025406F" w:rsidRPr="00206E11">
        <w:rPr>
          <w:rFonts w:ascii="Times New Roman" w:hAnsi="Times New Roman" w:cs="Times New Roman"/>
          <w:sz w:val="28"/>
          <w:szCs w:val="28"/>
        </w:rPr>
        <w:t>действующего</w:t>
      </w:r>
      <w:r w:rsidRPr="00206E11">
        <w:rPr>
          <w:rFonts w:ascii="Times New Roman" w:hAnsi="Times New Roman" w:cs="Times New Roman"/>
          <w:sz w:val="28"/>
          <w:szCs w:val="28"/>
        </w:rPr>
        <w:t xml:space="preserve"> казачьего общества.</w:t>
      </w:r>
    </w:p>
    <w:p w:rsidR="005A5B28" w:rsidRPr="00206E11" w:rsidRDefault="00B529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2"/>
      <w:bookmarkEnd w:id="8"/>
      <w:r w:rsidRPr="00206E11">
        <w:rPr>
          <w:rFonts w:ascii="Times New Roman" w:hAnsi="Times New Roman" w:cs="Times New Roman"/>
          <w:sz w:val="28"/>
          <w:szCs w:val="28"/>
        </w:rPr>
        <w:t>17. 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Для согласования устава действующего казачьего общества атаман </w:t>
      </w:r>
      <w:r w:rsidR="00E204EA" w:rsidRPr="00206E11">
        <w:rPr>
          <w:rFonts w:ascii="Times New Roman" w:hAnsi="Times New Roman" w:cs="Times New Roman"/>
          <w:sz w:val="28"/>
          <w:szCs w:val="28"/>
        </w:rPr>
        <w:t>действующего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казачьего общества в течение 14 календарных дней со дня принятия высшим органом управления </w:t>
      </w:r>
      <w:r w:rsidR="00E6407D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 решения об</w:t>
      </w:r>
      <w:r w:rsidR="00E6407D">
        <w:rPr>
          <w:rFonts w:ascii="Times New Roman" w:hAnsi="Times New Roman" w:cs="Times New Roman"/>
          <w:sz w:val="28"/>
          <w:szCs w:val="28"/>
        </w:rPr>
        <w:t xml:space="preserve">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утверждении устава </w:t>
      </w:r>
      <w:r w:rsidR="00E204EA" w:rsidRPr="00206E11">
        <w:rPr>
          <w:rFonts w:ascii="Times New Roman" w:hAnsi="Times New Roman" w:cs="Times New Roman"/>
          <w:sz w:val="28"/>
          <w:szCs w:val="28"/>
        </w:rPr>
        <w:t>действующего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казачьего общества направляет в адрес Губернатора </w:t>
      </w:r>
      <w:r w:rsidR="00361075"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t>области представление о</w:t>
      </w:r>
      <w:r w:rsidR="00E6407D">
        <w:rPr>
          <w:rFonts w:ascii="Times New Roman" w:hAnsi="Times New Roman" w:cs="Times New Roman"/>
          <w:sz w:val="28"/>
          <w:szCs w:val="28"/>
        </w:rPr>
        <w:t>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согласовании устава </w:t>
      </w:r>
      <w:r w:rsidR="00E204EA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общества. К</w:t>
      </w:r>
      <w:r w:rsidR="00E204EA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представлению </w:t>
      </w:r>
      <w:r w:rsidR="00E204EA" w:rsidRPr="00206E11">
        <w:rPr>
          <w:rFonts w:ascii="Times New Roman" w:hAnsi="Times New Roman" w:cs="Times New Roman"/>
          <w:sz w:val="28"/>
          <w:szCs w:val="28"/>
        </w:rPr>
        <w:t>о</w:t>
      </w:r>
      <w:r w:rsidR="00E6407D">
        <w:rPr>
          <w:rFonts w:ascii="Times New Roman" w:hAnsi="Times New Roman" w:cs="Times New Roman"/>
          <w:sz w:val="28"/>
          <w:szCs w:val="28"/>
        </w:rPr>
        <w:t> </w:t>
      </w:r>
      <w:r w:rsidR="00E204EA" w:rsidRPr="00206E11">
        <w:rPr>
          <w:rFonts w:ascii="Times New Roman" w:hAnsi="Times New Roman" w:cs="Times New Roman"/>
          <w:sz w:val="28"/>
          <w:szCs w:val="28"/>
        </w:rPr>
        <w:t xml:space="preserve">согласовании устава действующего казачьего общества </w:t>
      </w:r>
      <w:r w:rsidR="005A5B28" w:rsidRPr="00206E11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499">
        <w:rPr>
          <w:rFonts w:ascii="Times New Roman" w:hAnsi="Times New Roman" w:cs="Times New Roman"/>
          <w:spacing w:val="-20"/>
          <w:sz w:val="28"/>
          <w:szCs w:val="28"/>
        </w:rPr>
        <w:t xml:space="preserve">копии документов, подтверждающих соблюдение требований к порядку </w:t>
      </w:r>
      <w:r w:rsidR="008E5499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</w:t>
      </w:r>
      <w:r w:rsidRPr="00206E11">
        <w:rPr>
          <w:rFonts w:ascii="Times New Roman" w:hAnsi="Times New Roman" w:cs="Times New Roman"/>
          <w:sz w:val="28"/>
          <w:szCs w:val="28"/>
        </w:rPr>
        <w:t xml:space="preserve">созыва и проведения заседания высшего органа управления </w:t>
      </w:r>
      <w:r w:rsidR="00B05365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</w:t>
      </w:r>
      <w:r w:rsidR="00B05365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копия протокола заседания высшего органа управления </w:t>
      </w:r>
      <w:r w:rsidR="00B05365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общества, содержащего решение об утверждении устава </w:t>
      </w:r>
      <w:r w:rsidR="00B05365" w:rsidRPr="00206E11">
        <w:rPr>
          <w:rFonts w:ascii="Times New Roman" w:hAnsi="Times New Roman" w:cs="Times New Roman"/>
          <w:sz w:val="28"/>
          <w:szCs w:val="28"/>
        </w:rPr>
        <w:t>действующего</w:t>
      </w:r>
      <w:r w:rsidRPr="00206E11">
        <w:rPr>
          <w:rFonts w:ascii="Times New Roman" w:hAnsi="Times New Roman" w:cs="Times New Roman"/>
          <w:sz w:val="28"/>
          <w:szCs w:val="28"/>
        </w:rPr>
        <w:t xml:space="preserve"> казачьего общества;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B05365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 в новой редакции.</w:t>
      </w:r>
    </w:p>
    <w:p w:rsidR="005A5B28" w:rsidRPr="00206E11" w:rsidRDefault="000F675F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6"/>
      <w:bookmarkEnd w:id="9"/>
      <w:r w:rsidRPr="00206E11">
        <w:rPr>
          <w:rFonts w:ascii="Times New Roman" w:hAnsi="Times New Roman" w:cs="Times New Roman"/>
          <w:sz w:val="28"/>
          <w:szCs w:val="28"/>
        </w:rPr>
        <w:t>18. 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Для согласования устава создаваемого казачьего общества уполномоченное лицо в течение 14 календарных дней со дня принятия учредительным собранием (кругом, сбором) решения об учреждении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направляет в адрес Губернатора </w:t>
      </w:r>
      <w:r w:rsidR="00700DF3"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области представление о согласовании устава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</w:t>
      </w:r>
      <w:r w:rsidR="005A5B28" w:rsidRPr="00206E11">
        <w:rPr>
          <w:rFonts w:ascii="Times New Roman" w:hAnsi="Times New Roman" w:cs="Times New Roman"/>
          <w:sz w:val="28"/>
          <w:szCs w:val="28"/>
        </w:rPr>
        <w:lastRenderedPageBreak/>
        <w:t xml:space="preserve">общества. К представлению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о согласовании устава создаваемого казачьего общества </w:t>
      </w:r>
      <w:r w:rsidR="005A5B28" w:rsidRPr="00206E11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499">
        <w:rPr>
          <w:rFonts w:ascii="Times New Roman" w:hAnsi="Times New Roman" w:cs="Times New Roman"/>
          <w:spacing w:val="-20"/>
          <w:sz w:val="28"/>
          <w:szCs w:val="28"/>
        </w:rPr>
        <w:t>копии документов, подтверждающих соблюдение требований к порядку</w:t>
      </w:r>
      <w:r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8E54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6E11">
        <w:rPr>
          <w:rFonts w:ascii="Times New Roman" w:hAnsi="Times New Roman" w:cs="Times New Roman"/>
          <w:sz w:val="28"/>
          <w:szCs w:val="28"/>
        </w:rPr>
        <w:t xml:space="preserve">созыва и проведения заседания учредительного собрания (круга, сбора)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копия протокола учредительного собрания (круга, сбора), содержащего решение об утверждении устава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5A5B28" w:rsidRPr="00206E11" w:rsidRDefault="00457EFB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0"/>
      <w:bookmarkEnd w:id="10"/>
      <w:r w:rsidRPr="00206E11">
        <w:rPr>
          <w:rFonts w:ascii="Times New Roman" w:hAnsi="Times New Roman" w:cs="Times New Roman"/>
          <w:sz w:val="28"/>
          <w:szCs w:val="28"/>
        </w:rPr>
        <w:t>19. 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В случае если устав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 подлежит согласованию с</w:t>
      </w:r>
      <w:r w:rsidR="00206E11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атаманом иного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общества, устав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направляется для согласования атаману </w:t>
      </w:r>
      <w:r w:rsidR="00692520" w:rsidRPr="00206E11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692520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до направления Губернатору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t>области. В последующем к представлению о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согласовании устава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прилагается заверенная подписью атамана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 либо уполномоченного лица копия письма о</w:t>
      </w:r>
      <w:r w:rsidR="00DC08B2" w:rsidRPr="00206E11">
        <w:rPr>
          <w:rFonts w:ascii="Times New Roman" w:hAnsi="Times New Roman" w:cs="Times New Roman"/>
          <w:sz w:val="28"/>
          <w:szCs w:val="28"/>
        </w:rPr>
        <w:t>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согласовании устава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атаманом иного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5A5B28" w:rsidRPr="00206E11" w:rsidRDefault="00457EFB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20. </w:t>
      </w:r>
      <w:r w:rsidR="00C9420E">
        <w:rPr>
          <w:rFonts w:ascii="Times New Roman" w:hAnsi="Times New Roman" w:cs="Times New Roman"/>
          <w:sz w:val="28"/>
          <w:szCs w:val="28"/>
        </w:rPr>
        <w:t>Копии документов, у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казанные в пунктах 17 </w:t>
      </w:r>
      <w:r w:rsidR="00D00E88" w:rsidRPr="00206E11">
        <w:rPr>
          <w:rFonts w:ascii="Times New Roman" w:hAnsi="Times New Roman" w:cs="Times New Roman"/>
          <w:sz w:val="28"/>
          <w:szCs w:val="28"/>
        </w:rPr>
        <w:t>–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18 настоящего </w:t>
      </w:r>
      <w:r w:rsidR="00D00E88" w:rsidRPr="00206E11">
        <w:rPr>
          <w:rFonts w:ascii="Times New Roman" w:hAnsi="Times New Roman" w:cs="Times New Roman"/>
          <w:sz w:val="28"/>
          <w:szCs w:val="28"/>
        </w:rPr>
        <w:t>П</w:t>
      </w:r>
      <w:r w:rsidR="005A5B28" w:rsidRPr="00206E11">
        <w:rPr>
          <w:rFonts w:ascii="Times New Roman" w:hAnsi="Times New Roman" w:cs="Times New Roman"/>
          <w:sz w:val="28"/>
          <w:szCs w:val="28"/>
        </w:rPr>
        <w:t>оложения</w:t>
      </w:r>
      <w:r w:rsidR="00C9420E">
        <w:rPr>
          <w:rFonts w:ascii="Times New Roman" w:hAnsi="Times New Roman" w:cs="Times New Roman"/>
          <w:sz w:val="28"/>
          <w:szCs w:val="28"/>
        </w:rPr>
        <w:t>,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должны быть заверены подписью атамана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 либо упол</w:t>
      </w:r>
      <w:r w:rsidR="00BF46E4">
        <w:rPr>
          <w:rFonts w:ascii="Times New Roman" w:hAnsi="Times New Roman" w:cs="Times New Roman"/>
          <w:sz w:val="28"/>
          <w:szCs w:val="28"/>
        </w:rPr>
        <w:t>номоченного лица. Документы (</w:t>
      </w:r>
      <w:r w:rsidR="005A5B28" w:rsidRPr="00206E11">
        <w:rPr>
          <w:rFonts w:ascii="Times New Roman" w:hAnsi="Times New Roman" w:cs="Times New Roman"/>
          <w:sz w:val="28"/>
          <w:szCs w:val="28"/>
        </w:rPr>
        <w:t>копии</w:t>
      </w:r>
      <w:r w:rsidR="00BF46E4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), содержащие более </w:t>
      </w:r>
      <w:r w:rsidR="00E50A25" w:rsidRPr="00206E11">
        <w:rPr>
          <w:rFonts w:ascii="Times New Roman" w:hAnsi="Times New Roman" w:cs="Times New Roman"/>
          <w:sz w:val="28"/>
          <w:szCs w:val="28"/>
        </w:rPr>
        <w:t>1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листа, должны быть прошиты, пронумерованы и заверены подписью атамана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>казачьего общества либо уполномоченного лица на обороте последнего листа в месте, предназначенном для прошивки.</w:t>
      </w:r>
    </w:p>
    <w:p w:rsidR="005A5B28" w:rsidRPr="00206E11" w:rsidRDefault="00207E4E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2"/>
      <w:bookmarkEnd w:id="11"/>
      <w:r w:rsidRPr="00206E11">
        <w:rPr>
          <w:rFonts w:ascii="Times New Roman" w:hAnsi="Times New Roman" w:cs="Times New Roman"/>
          <w:sz w:val="28"/>
          <w:szCs w:val="28"/>
        </w:rPr>
        <w:t>21. 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для согласования устава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документов </w:t>
      </w:r>
      <w:r w:rsidRPr="00206E11">
        <w:rPr>
          <w:rFonts w:ascii="Times New Roman" w:hAnsi="Times New Roman" w:cs="Times New Roman"/>
          <w:sz w:val="28"/>
          <w:szCs w:val="28"/>
        </w:rPr>
        <w:t>и принятие по</w:t>
      </w:r>
      <w:r w:rsidR="00206E11">
        <w:rPr>
          <w:rFonts w:ascii="Times New Roman" w:hAnsi="Times New Roman" w:cs="Times New Roman"/>
          <w:sz w:val="28"/>
          <w:szCs w:val="28"/>
        </w:rPr>
        <w:t> </w:t>
      </w:r>
      <w:r w:rsidRPr="00206E11">
        <w:rPr>
          <w:rFonts w:ascii="Times New Roman" w:hAnsi="Times New Roman" w:cs="Times New Roman"/>
          <w:sz w:val="28"/>
          <w:szCs w:val="28"/>
        </w:rPr>
        <w:t xml:space="preserve">ним решения </w:t>
      </w:r>
      <w:r w:rsidR="00A22E79" w:rsidRPr="00206E11">
        <w:rPr>
          <w:rFonts w:ascii="Times New Roman" w:hAnsi="Times New Roman" w:cs="Times New Roman"/>
          <w:sz w:val="28"/>
          <w:szCs w:val="28"/>
        </w:rPr>
        <w:t>о согласовании либо об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A22E79" w:rsidRPr="00206E11">
        <w:rPr>
          <w:rFonts w:ascii="Times New Roman" w:hAnsi="Times New Roman" w:cs="Times New Roman"/>
          <w:sz w:val="28"/>
          <w:szCs w:val="28"/>
        </w:rPr>
        <w:t xml:space="preserve">отказе в согласовании устава </w:t>
      </w:r>
      <w:r w:rsidR="00E50A25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A22E79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A5B28" w:rsidRPr="00206E11">
        <w:rPr>
          <w:rFonts w:ascii="Times New Roman" w:hAnsi="Times New Roman" w:cs="Times New Roman"/>
          <w:sz w:val="28"/>
          <w:szCs w:val="28"/>
        </w:rPr>
        <w:lastRenderedPageBreak/>
        <w:t xml:space="preserve">Губернатором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t>области в течение 14 календарных дней со дня поступления указанных документов.</w:t>
      </w:r>
    </w:p>
    <w:p w:rsidR="005A5B28" w:rsidRPr="00206E11" w:rsidRDefault="00461335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22. 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="005A5B28" w:rsidRPr="00206E1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5A5B28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D742B8" w:rsidRPr="00206E11">
        <w:rPr>
          <w:rFonts w:ascii="Times New Roman" w:hAnsi="Times New Roman" w:cs="Times New Roman"/>
          <w:sz w:val="28"/>
          <w:szCs w:val="28"/>
        </w:rPr>
        <w:t xml:space="preserve">о согласовании либо об отказе в согласовании </w:t>
      </w:r>
      <w:r w:rsidR="00D742B8" w:rsidRPr="008E5499">
        <w:rPr>
          <w:rFonts w:ascii="Times New Roman" w:hAnsi="Times New Roman" w:cs="Times New Roman"/>
          <w:spacing w:val="-20"/>
          <w:sz w:val="28"/>
          <w:szCs w:val="28"/>
        </w:rPr>
        <w:t>устава создаваемого (действующего) казачьего общества атаман создаваемого</w:t>
      </w:r>
      <w:r w:rsidR="00D742B8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D742B8" w:rsidRPr="008E5499">
        <w:rPr>
          <w:rFonts w:ascii="Times New Roman" w:hAnsi="Times New Roman" w:cs="Times New Roman"/>
          <w:spacing w:val="-20"/>
          <w:sz w:val="28"/>
          <w:szCs w:val="28"/>
        </w:rPr>
        <w:t xml:space="preserve">(действующего) казачьего общества </w:t>
      </w:r>
      <w:r w:rsidR="005A5B28" w:rsidRPr="008E5499">
        <w:rPr>
          <w:rFonts w:ascii="Times New Roman" w:hAnsi="Times New Roman" w:cs="Times New Roman"/>
          <w:spacing w:val="-20"/>
          <w:sz w:val="28"/>
          <w:szCs w:val="28"/>
        </w:rPr>
        <w:t>либо уполномоченное лицо уведомляется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="008E549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A5B28" w:rsidRPr="00206E11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A22E79" w:rsidRPr="00206E11">
        <w:rPr>
          <w:rFonts w:ascii="Times New Roman" w:hAnsi="Times New Roman" w:cs="Times New Roman"/>
          <w:sz w:val="28"/>
          <w:szCs w:val="28"/>
        </w:rPr>
        <w:t xml:space="preserve"> в течение 5</w:t>
      </w:r>
      <w:r w:rsidR="008659EB" w:rsidRPr="00206E1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A22E79" w:rsidRPr="00206E11">
        <w:rPr>
          <w:rFonts w:ascii="Times New Roman" w:hAnsi="Times New Roman" w:cs="Times New Roman"/>
          <w:sz w:val="28"/>
          <w:szCs w:val="28"/>
        </w:rPr>
        <w:t xml:space="preserve"> дней со дня принятия </w:t>
      </w:r>
      <w:r w:rsidR="00423F7B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A22E79" w:rsidRPr="00206E11">
        <w:rPr>
          <w:rFonts w:ascii="Times New Roman" w:hAnsi="Times New Roman" w:cs="Times New Roman"/>
          <w:sz w:val="28"/>
          <w:szCs w:val="28"/>
        </w:rPr>
        <w:t>решения</w:t>
      </w:r>
      <w:r w:rsidR="005A5B28" w:rsidRPr="00206E11">
        <w:rPr>
          <w:rFonts w:ascii="Times New Roman" w:hAnsi="Times New Roman" w:cs="Times New Roman"/>
          <w:sz w:val="28"/>
          <w:szCs w:val="28"/>
        </w:rPr>
        <w:t>.</w:t>
      </w:r>
    </w:p>
    <w:p w:rsidR="005A5B28" w:rsidRPr="00206E11" w:rsidRDefault="00CD733C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23. 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согласовании устава </w:t>
      </w:r>
      <w:r w:rsidR="00D742B8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в уведомлении </w:t>
      </w:r>
      <w:r w:rsidR="008C7D8D">
        <w:rPr>
          <w:rFonts w:ascii="Times New Roman" w:hAnsi="Times New Roman" w:cs="Times New Roman"/>
          <w:sz w:val="28"/>
          <w:szCs w:val="28"/>
        </w:rPr>
        <w:t>отмечаются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 основания, послужившие причиной для принятия указанного решения.</w:t>
      </w:r>
    </w:p>
    <w:p w:rsidR="005A5B28" w:rsidRPr="00206E11" w:rsidRDefault="00CD733C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24. 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Согласование устава </w:t>
      </w:r>
      <w:r w:rsidR="00D742B8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="005A5B28"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оформляется служебным письмом, подписанным непосредственно Губернатором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A5B28" w:rsidRPr="00206E11">
        <w:rPr>
          <w:rFonts w:ascii="Times New Roman" w:hAnsi="Times New Roman" w:cs="Times New Roman"/>
          <w:sz w:val="28"/>
          <w:szCs w:val="28"/>
        </w:rPr>
        <w:t>области либо лицом, исполняющим его обязанности.</w:t>
      </w:r>
    </w:p>
    <w:p w:rsidR="005A5B28" w:rsidRPr="00206E11" w:rsidRDefault="00144DE1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25. </w:t>
      </w:r>
      <w:r w:rsidR="005A5B28" w:rsidRPr="00206E11">
        <w:rPr>
          <w:rFonts w:ascii="Times New Roman" w:hAnsi="Times New Roman" w:cs="Times New Roman"/>
          <w:sz w:val="28"/>
          <w:szCs w:val="28"/>
        </w:rPr>
        <w:t>Основаниями для отказа в согласовании устава действующего казачьего общества являются: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E11">
        <w:rPr>
          <w:rFonts w:ascii="Times New Roman" w:hAnsi="Times New Roman" w:cs="Times New Roman"/>
          <w:sz w:val="28"/>
          <w:szCs w:val="28"/>
        </w:rPr>
        <w:t xml:space="preserve">несоблюдение требований к порядку созыва и проведения заседания высшего органа управления </w:t>
      </w:r>
      <w:r w:rsidR="00D742B8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</w:t>
      </w:r>
      <w:r w:rsidR="00D742B8" w:rsidRPr="00206E11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общества;</w:t>
      </w:r>
      <w:proofErr w:type="gramEnd"/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неполного комплекта) документов, предусмотренных пунктом 17 настоящего </w:t>
      </w:r>
      <w:r w:rsidR="00654831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>оложения, несоблюдение требований к их оформлению, порядку и сроку представления;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наличие в представленных документах недостоверных или неполных сведений.</w:t>
      </w:r>
    </w:p>
    <w:p w:rsidR="005A5B28" w:rsidRPr="00206E11" w:rsidRDefault="00975242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90"/>
      <w:bookmarkEnd w:id="12"/>
      <w:r w:rsidRPr="00206E11">
        <w:rPr>
          <w:rFonts w:ascii="Times New Roman" w:hAnsi="Times New Roman" w:cs="Times New Roman"/>
          <w:sz w:val="28"/>
          <w:szCs w:val="28"/>
        </w:rPr>
        <w:t>26. </w:t>
      </w:r>
      <w:r w:rsidR="005A5B28" w:rsidRPr="00206E11">
        <w:rPr>
          <w:rFonts w:ascii="Times New Roman" w:hAnsi="Times New Roman" w:cs="Times New Roman"/>
          <w:sz w:val="28"/>
          <w:szCs w:val="28"/>
        </w:rPr>
        <w:t>Основаниями для отказа в согласовании устава создаваемого казачьего общества являются: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несоблюдение требований к порядку созыва и проведения заседания учредительного собрания (круга, сбора) 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общества, </w:t>
      </w:r>
      <w:r w:rsidRPr="00206E11">
        <w:rPr>
          <w:rFonts w:ascii="Times New Roman" w:hAnsi="Times New Roman" w:cs="Times New Roman"/>
          <w:sz w:val="28"/>
          <w:szCs w:val="28"/>
        </w:rPr>
        <w:lastRenderedPageBreak/>
        <w:t>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неполного комплекта) документов, предусмотренных пунктом 18 настоящего </w:t>
      </w:r>
      <w:r w:rsidR="00654831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>оложения, несоблюдение требований к их оформлению, порядку и сроку представления;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наличие в представленных документах недостоверных или неполных сведений.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27. </w:t>
      </w:r>
      <w:r w:rsidRPr="008E5499">
        <w:rPr>
          <w:rFonts w:ascii="Times New Roman" w:hAnsi="Times New Roman" w:cs="Times New Roman"/>
          <w:spacing w:val="-20"/>
          <w:sz w:val="28"/>
          <w:szCs w:val="28"/>
        </w:rPr>
        <w:t xml:space="preserve">Отказ в согласовании устава </w:t>
      </w:r>
      <w:r w:rsidR="00862C8F" w:rsidRPr="008E5499">
        <w:rPr>
          <w:rFonts w:ascii="Times New Roman" w:hAnsi="Times New Roman" w:cs="Times New Roman"/>
          <w:spacing w:val="-20"/>
          <w:sz w:val="28"/>
          <w:szCs w:val="28"/>
        </w:rPr>
        <w:t xml:space="preserve">создаваемого (действующего) </w:t>
      </w:r>
      <w:r w:rsidRPr="008E5499">
        <w:rPr>
          <w:rFonts w:ascii="Times New Roman" w:hAnsi="Times New Roman" w:cs="Times New Roman"/>
          <w:spacing w:val="-20"/>
          <w:sz w:val="28"/>
          <w:szCs w:val="28"/>
        </w:rPr>
        <w:t xml:space="preserve">казачьего </w:t>
      </w:r>
      <w:r w:rsidR="008E5499">
        <w:rPr>
          <w:rFonts w:ascii="Times New Roman" w:hAnsi="Times New Roman" w:cs="Times New Roman"/>
          <w:spacing w:val="-20"/>
          <w:sz w:val="28"/>
          <w:szCs w:val="28"/>
        </w:rPr>
        <w:t xml:space="preserve">                </w:t>
      </w:r>
      <w:bookmarkStart w:id="13" w:name="_GoBack"/>
      <w:bookmarkEnd w:id="13"/>
      <w:r w:rsidRPr="00206E11">
        <w:rPr>
          <w:rFonts w:ascii="Times New Roman" w:hAnsi="Times New Roman" w:cs="Times New Roman"/>
          <w:sz w:val="28"/>
          <w:szCs w:val="28"/>
        </w:rPr>
        <w:t xml:space="preserve">общества не является препятствием для повторного направления в адрес Губернатора </w:t>
      </w:r>
      <w:r w:rsidR="00531A63" w:rsidRPr="00206E1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206E11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Pr="00206E11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206E11">
        <w:rPr>
          <w:rFonts w:ascii="Times New Roman" w:hAnsi="Times New Roman" w:cs="Times New Roman"/>
          <w:sz w:val="28"/>
          <w:szCs w:val="28"/>
        </w:rPr>
        <w:t xml:space="preserve"> о согласовании устава 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 и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Pr="00206E11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пунктами 17 </w:t>
      </w:r>
      <w:r w:rsidR="00654831" w:rsidRPr="00206E11">
        <w:rPr>
          <w:rFonts w:ascii="Times New Roman" w:hAnsi="Times New Roman" w:cs="Times New Roman"/>
          <w:sz w:val="28"/>
          <w:szCs w:val="28"/>
        </w:rPr>
        <w:t>–</w:t>
      </w:r>
      <w:r w:rsidRPr="00206E11">
        <w:rPr>
          <w:rFonts w:ascii="Times New Roman" w:hAnsi="Times New Roman" w:cs="Times New Roman"/>
          <w:sz w:val="28"/>
          <w:szCs w:val="28"/>
        </w:rPr>
        <w:t xml:space="preserve"> 18 настоящего </w:t>
      </w:r>
      <w:r w:rsidR="00654831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>оложения, при условии устранения оснований, послуживших причиной для принятия указанного решения.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 xml:space="preserve">Повторное направление представления о согласовании устава 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Pr="00206E11">
        <w:rPr>
          <w:rFonts w:ascii="Times New Roman" w:hAnsi="Times New Roman" w:cs="Times New Roman"/>
          <w:sz w:val="28"/>
          <w:szCs w:val="28"/>
        </w:rPr>
        <w:t xml:space="preserve">казачьего общества и документов, предусмотренных пунктами 17 </w:t>
      </w:r>
      <w:r w:rsidR="00654831" w:rsidRPr="00206E11">
        <w:rPr>
          <w:rFonts w:ascii="Times New Roman" w:hAnsi="Times New Roman" w:cs="Times New Roman"/>
          <w:sz w:val="28"/>
          <w:szCs w:val="28"/>
        </w:rPr>
        <w:t>–</w:t>
      </w:r>
      <w:r w:rsidRPr="00206E11">
        <w:rPr>
          <w:rFonts w:ascii="Times New Roman" w:hAnsi="Times New Roman" w:cs="Times New Roman"/>
          <w:sz w:val="28"/>
          <w:szCs w:val="28"/>
        </w:rPr>
        <w:t xml:space="preserve"> 18 настоящего </w:t>
      </w:r>
      <w:r w:rsidR="00654831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>оложения, и принятие по</w:t>
      </w:r>
      <w:r w:rsidR="00113650">
        <w:rPr>
          <w:rFonts w:ascii="Times New Roman" w:hAnsi="Times New Roman" w:cs="Times New Roman"/>
          <w:sz w:val="28"/>
          <w:szCs w:val="28"/>
        </w:rPr>
        <w:t xml:space="preserve"> указанному </w:t>
      </w:r>
      <w:r w:rsidRPr="00206E11">
        <w:rPr>
          <w:rFonts w:ascii="Times New Roman" w:hAnsi="Times New Roman" w:cs="Times New Roman"/>
          <w:sz w:val="28"/>
          <w:szCs w:val="28"/>
        </w:rPr>
        <w:t xml:space="preserve">представлению решения 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r w:rsidR="00113650">
        <w:rPr>
          <w:rFonts w:ascii="Times New Roman" w:hAnsi="Times New Roman" w:cs="Times New Roman"/>
          <w:sz w:val="28"/>
          <w:szCs w:val="28"/>
        </w:rPr>
        <w:t xml:space="preserve">либо об отказе в согласовании 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устава создаваемого (действующего) казачьего общества </w:t>
      </w:r>
      <w:r w:rsidRPr="00206E11">
        <w:rPr>
          <w:rFonts w:ascii="Times New Roman" w:hAnsi="Times New Roman" w:cs="Times New Roman"/>
          <w:sz w:val="28"/>
          <w:szCs w:val="28"/>
        </w:rPr>
        <w:t>осуществляются в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 </w:t>
      </w:r>
      <w:r w:rsidRPr="00206E11">
        <w:rPr>
          <w:rFonts w:ascii="Times New Roman" w:hAnsi="Times New Roman" w:cs="Times New Roman"/>
          <w:sz w:val="28"/>
          <w:szCs w:val="28"/>
        </w:rPr>
        <w:t xml:space="preserve">порядке, предусмотренном пунктами 19 </w:t>
      </w:r>
      <w:r w:rsidR="00531A63" w:rsidRPr="00206E11">
        <w:rPr>
          <w:rFonts w:ascii="Times New Roman" w:hAnsi="Times New Roman" w:cs="Times New Roman"/>
          <w:sz w:val="28"/>
          <w:szCs w:val="28"/>
        </w:rPr>
        <w:t>–</w:t>
      </w:r>
      <w:r w:rsidRPr="00206E11">
        <w:rPr>
          <w:rFonts w:ascii="Times New Roman" w:hAnsi="Times New Roman" w:cs="Times New Roman"/>
          <w:sz w:val="28"/>
          <w:szCs w:val="28"/>
        </w:rPr>
        <w:t xml:space="preserve"> 26 настоящего </w:t>
      </w:r>
      <w:r w:rsidR="00654831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>оложения.</w:t>
      </w:r>
    </w:p>
    <w:p w:rsidR="005A5B28" w:rsidRPr="00206E11" w:rsidRDefault="005A5B28" w:rsidP="00206E11">
      <w:pPr>
        <w:spacing w:after="0" w:line="4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11">
        <w:rPr>
          <w:rFonts w:ascii="Times New Roman" w:hAnsi="Times New Roman" w:cs="Times New Roman"/>
          <w:sz w:val="28"/>
          <w:szCs w:val="28"/>
        </w:rPr>
        <w:t>Предельное количество повторных направлений представления о</w:t>
      </w:r>
      <w:r w:rsidR="00DC08B2" w:rsidRPr="00206E11">
        <w:rPr>
          <w:rFonts w:ascii="Times New Roman" w:hAnsi="Times New Roman" w:cs="Times New Roman"/>
          <w:sz w:val="28"/>
          <w:szCs w:val="28"/>
        </w:rPr>
        <w:t> </w:t>
      </w:r>
      <w:r w:rsidRPr="00206E11">
        <w:rPr>
          <w:rFonts w:ascii="Times New Roman" w:hAnsi="Times New Roman" w:cs="Times New Roman"/>
          <w:sz w:val="28"/>
          <w:szCs w:val="28"/>
        </w:rPr>
        <w:t xml:space="preserve">согласовании устава </w:t>
      </w:r>
      <w:r w:rsidR="00862C8F" w:rsidRPr="00206E11">
        <w:rPr>
          <w:rFonts w:ascii="Times New Roman" w:hAnsi="Times New Roman" w:cs="Times New Roman"/>
          <w:sz w:val="28"/>
          <w:szCs w:val="28"/>
        </w:rPr>
        <w:t xml:space="preserve">создаваемого (действующего) </w:t>
      </w:r>
      <w:r w:rsidRPr="00206E11">
        <w:rPr>
          <w:rFonts w:ascii="Times New Roman" w:hAnsi="Times New Roman" w:cs="Times New Roman"/>
          <w:sz w:val="28"/>
          <w:szCs w:val="28"/>
        </w:rPr>
        <w:t>казачьего общества и</w:t>
      </w:r>
      <w:r w:rsidR="00206E11" w:rsidRPr="00206E11">
        <w:rPr>
          <w:rFonts w:ascii="Times New Roman" w:hAnsi="Times New Roman" w:cs="Times New Roman"/>
          <w:sz w:val="28"/>
          <w:szCs w:val="28"/>
        </w:rPr>
        <w:t> </w:t>
      </w:r>
      <w:r w:rsidRPr="00206E11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пунктами 17 </w:t>
      </w:r>
      <w:r w:rsidR="00654831" w:rsidRPr="00206E11">
        <w:rPr>
          <w:rFonts w:ascii="Times New Roman" w:hAnsi="Times New Roman" w:cs="Times New Roman"/>
          <w:sz w:val="28"/>
          <w:szCs w:val="28"/>
        </w:rPr>
        <w:t>–</w:t>
      </w:r>
      <w:r w:rsidRPr="00206E11">
        <w:rPr>
          <w:rFonts w:ascii="Times New Roman" w:hAnsi="Times New Roman" w:cs="Times New Roman"/>
          <w:sz w:val="28"/>
          <w:szCs w:val="28"/>
        </w:rPr>
        <w:t xml:space="preserve"> 18 настоящего </w:t>
      </w:r>
      <w:r w:rsidR="00654831" w:rsidRPr="00206E11">
        <w:rPr>
          <w:rFonts w:ascii="Times New Roman" w:hAnsi="Times New Roman" w:cs="Times New Roman"/>
          <w:sz w:val="28"/>
          <w:szCs w:val="28"/>
        </w:rPr>
        <w:t>П</w:t>
      </w:r>
      <w:r w:rsidRPr="00206E11">
        <w:rPr>
          <w:rFonts w:ascii="Times New Roman" w:hAnsi="Times New Roman" w:cs="Times New Roman"/>
          <w:sz w:val="28"/>
          <w:szCs w:val="28"/>
        </w:rPr>
        <w:t>оложения, не</w:t>
      </w:r>
      <w:r w:rsidR="00206E11" w:rsidRPr="00206E11">
        <w:rPr>
          <w:rFonts w:ascii="Times New Roman" w:hAnsi="Times New Roman" w:cs="Times New Roman"/>
          <w:sz w:val="28"/>
          <w:szCs w:val="28"/>
        </w:rPr>
        <w:t> </w:t>
      </w:r>
      <w:r w:rsidRPr="00206E11">
        <w:rPr>
          <w:rFonts w:ascii="Times New Roman" w:hAnsi="Times New Roman" w:cs="Times New Roman"/>
          <w:sz w:val="28"/>
          <w:szCs w:val="28"/>
        </w:rPr>
        <w:t>ограничено.</w:t>
      </w:r>
    </w:p>
    <w:p w:rsidR="00484FDC" w:rsidRPr="00957676" w:rsidRDefault="00484FDC" w:rsidP="005A5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DC" w:rsidRPr="00957676" w:rsidRDefault="00484FDC" w:rsidP="005A5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DC" w:rsidRPr="00957676" w:rsidRDefault="00862C8F" w:rsidP="005A5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484FDC" w:rsidRPr="00957676" w:rsidSect="00F823B6">
      <w:headerReference w:type="default" r:id="rId9"/>
      <w:pgSz w:w="11905" w:h="16838"/>
      <w:pgMar w:top="1560" w:right="848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C6" w:rsidRDefault="007B64C6" w:rsidP="00A23914">
      <w:pPr>
        <w:spacing w:after="0" w:line="240" w:lineRule="auto"/>
      </w:pPr>
      <w:r>
        <w:separator/>
      </w:r>
    </w:p>
  </w:endnote>
  <w:endnote w:type="continuationSeparator" w:id="0">
    <w:p w:rsidR="007B64C6" w:rsidRDefault="007B64C6" w:rsidP="00A2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C6" w:rsidRDefault="007B64C6" w:rsidP="00A23914">
      <w:pPr>
        <w:spacing w:after="0" w:line="240" w:lineRule="auto"/>
      </w:pPr>
      <w:r>
        <w:separator/>
      </w:r>
    </w:p>
  </w:footnote>
  <w:footnote w:type="continuationSeparator" w:id="0">
    <w:p w:rsidR="007B64C6" w:rsidRDefault="007B64C6" w:rsidP="00A2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473602"/>
      <w:docPartObj>
        <w:docPartGallery w:val="Page Numbers (Top of Page)"/>
        <w:docPartUnique/>
      </w:docPartObj>
    </w:sdtPr>
    <w:sdtEndPr/>
    <w:sdtContent>
      <w:p w:rsidR="00A23914" w:rsidRDefault="00A239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499">
          <w:rPr>
            <w:noProof/>
          </w:rPr>
          <w:t>9</w:t>
        </w:r>
        <w:r>
          <w:fldChar w:fldCharType="end"/>
        </w:r>
      </w:p>
    </w:sdtContent>
  </w:sdt>
  <w:p w:rsidR="00A23914" w:rsidRDefault="00A239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54EC4"/>
    <w:multiLevelType w:val="hybridMultilevel"/>
    <w:tmpl w:val="D30A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34325"/>
    <w:multiLevelType w:val="hybridMultilevel"/>
    <w:tmpl w:val="A99E851A"/>
    <w:lvl w:ilvl="0" w:tplc="31C6D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FE"/>
    <w:rsid w:val="00002E03"/>
    <w:rsid w:val="00003452"/>
    <w:rsid w:val="00010387"/>
    <w:rsid w:val="000132E9"/>
    <w:rsid w:val="00021246"/>
    <w:rsid w:val="00022218"/>
    <w:rsid w:val="00031892"/>
    <w:rsid w:val="000410C4"/>
    <w:rsid w:val="0004188A"/>
    <w:rsid w:val="00045F13"/>
    <w:rsid w:val="00047C42"/>
    <w:rsid w:val="00051346"/>
    <w:rsid w:val="0005167F"/>
    <w:rsid w:val="00053888"/>
    <w:rsid w:val="000556ED"/>
    <w:rsid w:val="00061F2D"/>
    <w:rsid w:val="00071717"/>
    <w:rsid w:val="00080FEA"/>
    <w:rsid w:val="00084081"/>
    <w:rsid w:val="00085B19"/>
    <w:rsid w:val="000860EE"/>
    <w:rsid w:val="00087E67"/>
    <w:rsid w:val="00090012"/>
    <w:rsid w:val="0009069E"/>
    <w:rsid w:val="000947E9"/>
    <w:rsid w:val="00094B20"/>
    <w:rsid w:val="00094F68"/>
    <w:rsid w:val="000975E9"/>
    <w:rsid w:val="000A138A"/>
    <w:rsid w:val="000A6C8C"/>
    <w:rsid w:val="000A7D57"/>
    <w:rsid w:val="000A7F68"/>
    <w:rsid w:val="000B06BE"/>
    <w:rsid w:val="000B1405"/>
    <w:rsid w:val="000B781D"/>
    <w:rsid w:val="000C11D7"/>
    <w:rsid w:val="000C2FCE"/>
    <w:rsid w:val="000C3CFE"/>
    <w:rsid w:val="000C686A"/>
    <w:rsid w:val="000D501C"/>
    <w:rsid w:val="000D6B4C"/>
    <w:rsid w:val="000E04B4"/>
    <w:rsid w:val="000E17FB"/>
    <w:rsid w:val="000E1839"/>
    <w:rsid w:val="000E1B98"/>
    <w:rsid w:val="000E286B"/>
    <w:rsid w:val="000E45A9"/>
    <w:rsid w:val="000E4C99"/>
    <w:rsid w:val="000E5E81"/>
    <w:rsid w:val="000F010C"/>
    <w:rsid w:val="000F3700"/>
    <w:rsid w:val="000F5FD3"/>
    <w:rsid w:val="000F675F"/>
    <w:rsid w:val="000F69EE"/>
    <w:rsid w:val="0010163E"/>
    <w:rsid w:val="0010244E"/>
    <w:rsid w:val="00102CB1"/>
    <w:rsid w:val="00104110"/>
    <w:rsid w:val="00113650"/>
    <w:rsid w:val="001143BD"/>
    <w:rsid w:val="00115DA6"/>
    <w:rsid w:val="00121EC5"/>
    <w:rsid w:val="001242F1"/>
    <w:rsid w:val="001247B0"/>
    <w:rsid w:val="00130182"/>
    <w:rsid w:val="00131EBA"/>
    <w:rsid w:val="00143B1F"/>
    <w:rsid w:val="00144DE1"/>
    <w:rsid w:val="0014728C"/>
    <w:rsid w:val="00147643"/>
    <w:rsid w:val="0015707D"/>
    <w:rsid w:val="00170E4E"/>
    <w:rsid w:val="00173046"/>
    <w:rsid w:val="0017581A"/>
    <w:rsid w:val="00177C61"/>
    <w:rsid w:val="00180582"/>
    <w:rsid w:val="00183889"/>
    <w:rsid w:val="00183988"/>
    <w:rsid w:val="0018708D"/>
    <w:rsid w:val="00191FE1"/>
    <w:rsid w:val="0019290B"/>
    <w:rsid w:val="00192D52"/>
    <w:rsid w:val="001959C9"/>
    <w:rsid w:val="001A1CEB"/>
    <w:rsid w:val="001A26CB"/>
    <w:rsid w:val="001A4851"/>
    <w:rsid w:val="001A6E92"/>
    <w:rsid w:val="001B28B7"/>
    <w:rsid w:val="001B2AA1"/>
    <w:rsid w:val="001B3126"/>
    <w:rsid w:val="001B47D8"/>
    <w:rsid w:val="001B4D64"/>
    <w:rsid w:val="001B5DA9"/>
    <w:rsid w:val="001B6AAF"/>
    <w:rsid w:val="001D4453"/>
    <w:rsid w:val="001D5B94"/>
    <w:rsid w:val="001E4206"/>
    <w:rsid w:val="001F0A8C"/>
    <w:rsid w:val="001F0F44"/>
    <w:rsid w:val="002006B4"/>
    <w:rsid w:val="00200B5D"/>
    <w:rsid w:val="00202847"/>
    <w:rsid w:val="002031DA"/>
    <w:rsid w:val="00206E11"/>
    <w:rsid w:val="00207364"/>
    <w:rsid w:val="00207E4E"/>
    <w:rsid w:val="00210A0E"/>
    <w:rsid w:val="00217026"/>
    <w:rsid w:val="002210EA"/>
    <w:rsid w:val="00222815"/>
    <w:rsid w:val="0022423A"/>
    <w:rsid w:val="0022637D"/>
    <w:rsid w:val="0023172E"/>
    <w:rsid w:val="002321EF"/>
    <w:rsid w:val="00234742"/>
    <w:rsid w:val="002348C5"/>
    <w:rsid w:val="00241B32"/>
    <w:rsid w:val="002424EA"/>
    <w:rsid w:val="0025043F"/>
    <w:rsid w:val="00251BC4"/>
    <w:rsid w:val="002523ED"/>
    <w:rsid w:val="00253D7D"/>
    <w:rsid w:val="0025406F"/>
    <w:rsid w:val="002543D9"/>
    <w:rsid w:val="0025730E"/>
    <w:rsid w:val="002574F5"/>
    <w:rsid w:val="002618E0"/>
    <w:rsid w:val="002621AC"/>
    <w:rsid w:val="00270801"/>
    <w:rsid w:val="00270988"/>
    <w:rsid w:val="00275448"/>
    <w:rsid w:val="00275839"/>
    <w:rsid w:val="00282B43"/>
    <w:rsid w:val="00291DA8"/>
    <w:rsid w:val="002931A4"/>
    <w:rsid w:val="002943FA"/>
    <w:rsid w:val="00294AC4"/>
    <w:rsid w:val="002A44C9"/>
    <w:rsid w:val="002A7B27"/>
    <w:rsid w:val="002B607A"/>
    <w:rsid w:val="002C4973"/>
    <w:rsid w:val="002D037B"/>
    <w:rsid w:val="002D467F"/>
    <w:rsid w:val="002E389C"/>
    <w:rsid w:val="002E6C43"/>
    <w:rsid w:val="002E6D04"/>
    <w:rsid w:val="002F1531"/>
    <w:rsid w:val="002F2CD0"/>
    <w:rsid w:val="002F54B7"/>
    <w:rsid w:val="0030434E"/>
    <w:rsid w:val="00310897"/>
    <w:rsid w:val="0031158B"/>
    <w:rsid w:val="00314E22"/>
    <w:rsid w:val="0032148E"/>
    <w:rsid w:val="003248CB"/>
    <w:rsid w:val="0032710B"/>
    <w:rsid w:val="0033117D"/>
    <w:rsid w:val="00331A78"/>
    <w:rsid w:val="0033758F"/>
    <w:rsid w:val="00340049"/>
    <w:rsid w:val="00340348"/>
    <w:rsid w:val="0034492B"/>
    <w:rsid w:val="00345BD4"/>
    <w:rsid w:val="00351174"/>
    <w:rsid w:val="00351F45"/>
    <w:rsid w:val="00353467"/>
    <w:rsid w:val="00353EB8"/>
    <w:rsid w:val="00361075"/>
    <w:rsid w:val="00361D1A"/>
    <w:rsid w:val="00362B12"/>
    <w:rsid w:val="00366A35"/>
    <w:rsid w:val="00374F06"/>
    <w:rsid w:val="00376C18"/>
    <w:rsid w:val="00377383"/>
    <w:rsid w:val="00386640"/>
    <w:rsid w:val="00391EB6"/>
    <w:rsid w:val="003927A0"/>
    <w:rsid w:val="003978B9"/>
    <w:rsid w:val="003A4CDD"/>
    <w:rsid w:val="003A5333"/>
    <w:rsid w:val="003A5BA5"/>
    <w:rsid w:val="003A6963"/>
    <w:rsid w:val="003A70E7"/>
    <w:rsid w:val="003B3301"/>
    <w:rsid w:val="003B3990"/>
    <w:rsid w:val="003B6EC2"/>
    <w:rsid w:val="003C0970"/>
    <w:rsid w:val="003C6DEF"/>
    <w:rsid w:val="003C6F90"/>
    <w:rsid w:val="003E04A0"/>
    <w:rsid w:val="003E0D26"/>
    <w:rsid w:val="003E1E93"/>
    <w:rsid w:val="003E2C88"/>
    <w:rsid w:val="003E321D"/>
    <w:rsid w:val="003E5B88"/>
    <w:rsid w:val="003F780F"/>
    <w:rsid w:val="004029DB"/>
    <w:rsid w:val="00405933"/>
    <w:rsid w:val="00410708"/>
    <w:rsid w:val="004114B6"/>
    <w:rsid w:val="0041168E"/>
    <w:rsid w:val="00414AD0"/>
    <w:rsid w:val="00415E64"/>
    <w:rsid w:val="00423F7B"/>
    <w:rsid w:val="00427D4C"/>
    <w:rsid w:val="0043022D"/>
    <w:rsid w:val="00441060"/>
    <w:rsid w:val="0044174A"/>
    <w:rsid w:val="00441EA9"/>
    <w:rsid w:val="0044487B"/>
    <w:rsid w:val="00444C50"/>
    <w:rsid w:val="00446687"/>
    <w:rsid w:val="00451FD1"/>
    <w:rsid w:val="004526BB"/>
    <w:rsid w:val="00455A97"/>
    <w:rsid w:val="00455B71"/>
    <w:rsid w:val="00457EFB"/>
    <w:rsid w:val="00461335"/>
    <w:rsid w:val="00461734"/>
    <w:rsid w:val="00462617"/>
    <w:rsid w:val="00463D81"/>
    <w:rsid w:val="0047626F"/>
    <w:rsid w:val="00476CF5"/>
    <w:rsid w:val="00484FDC"/>
    <w:rsid w:val="00485BE4"/>
    <w:rsid w:val="00487361"/>
    <w:rsid w:val="0049697B"/>
    <w:rsid w:val="00497E17"/>
    <w:rsid w:val="00497E63"/>
    <w:rsid w:val="004A2A45"/>
    <w:rsid w:val="004A3EC4"/>
    <w:rsid w:val="004A65BD"/>
    <w:rsid w:val="004B4FC9"/>
    <w:rsid w:val="004C68C5"/>
    <w:rsid w:val="004C7B08"/>
    <w:rsid w:val="004D1024"/>
    <w:rsid w:val="004D20AB"/>
    <w:rsid w:val="004D2D7C"/>
    <w:rsid w:val="004D3513"/>
    <w:rsid w:val="004D3A2D"/>
    <w:rsid w:val="004D3B9C"/>
    <w:rsid w:val="004D5088"/>
    <w:rsid w:val="004E50FA"/>
    <w:rsid w:val="004E70AD"/>
    <w:rsid w:val="004F0B86"/>
    <w:rsid w:val="0050083E"/>
    <w:rsid w:val="005031F8"/>
    <w:rsid w:val="005110FF"/>
    <w:rsid w:val="0052416E"/>
    <w:rsid w:val="00531A63"/>
    <w:rsid w:val="0053213E"/>
    <w:rsid w:val="00536C0F"/>
    <w:rsid w:val="00541162"/>
    <w:rsid w:val="005437B9"/>
    <w:rsid w:val="0055044D"/>
    <w:rsid w:val="00550461"/>
    <w:rsid w:val="00556418"/>
    <w:rsid w:val="005615E6"/>
    <w:rsid w:val="00561D93"/>
    <w:rsid w:val="00563942"/>
    <w:rsid w:val="005666AA"/>
    <w:rsid w:val="00572F47"/>
    <w:rsid w:val="00574560"/>
    <w:rsid w:val="0057505F"/>
    <w:rsid w:val="00581D8B"/>
    <w:rsid w:val="00592473"/>
    <w:rsid w:val="00592A5F"/>
    <w:rsid w:val="00594B65"/>
    <w:rsid w:val="0059664B"/>
    <w:rsid w:val="005973E8"/>
    <w:rsid w:val="005A2A06"/>
    <w:rsid w:val="005A4153"/>
    <w:rsid w:val="005A4411"/>
    <w:rsid w:val="005A5B28"/>
    <w:rsid w:val="005A6B6E"/>
    <w:rsid w:val="005B0D80"/>
    <w:rsid w:val="005B1C06"/>
    <w:rsid w:val="005B5A0C"/>
    <w:rsid w:val="005B732D"/>
    <w:rsid w:val="005C032F"/>
    <w:rsid w:val="005C0931"/>
    <w:rsid w:val="005C7411"/>
    <w:rsid w:val="005D6546"/>
    <w:rsid w:val="005D679E"/>
    <w:rsid w:val="005D7D70"/>
    <w:rsid w:val="005E1CF0"/>
    <w:rsid w:val="005E2DDF"/>
    <w:rsid w:val="005E2E0C"/>
    <w:rsid w:val="005F4CAF"/>
    <w:rsid w:val="005F6266"/>
    <w:rsid w:val="005F64AC"/>
    <w:rsid w:val="00603FC8"/>
    <w:rsid w:val="0060415C"/>
    <w:rsid w:val="00604208"/>
    <w:rsid w:val="00604943"/>
    <w:rsid w:val="006057CB"/>
    <w:rsid w:val="00617AE5"/>
    <w:rsid w:val="00622CDB"/>
    <w:rsid w:val="00624F79"/>
    <w:rsid w:val="00625057"/>
    <w:rsid w:val="00630971"/>
    <w:rsid w:val="00630C15"/>
    <w:rsid w:val="00632C8D"/>
    <w:rsid w:val="006353ED"/>
    <w:rsid w:val="00642BA1"/>
    <w:rsid w:val="0064509F"/>
    <w:rsid w:val="00647738"/>
    <w:rsid w:val="0065468A"/>
    <w:rsid w:val="00654831"/>
    <w:rsid w:val="00661B81"/>
    <w:rsid w:val="00663849"/>
    <w:rsid w:val="00664E77"/>
    <w:rsid w:val="00667466"/>
    <w:rsid w:val="00673768"/>
    <w:rsid w:val="00680237"/>
    <w:rsid w:val="00680B35"/>
    <w:rsid w:val="006811B9"/>
    <w:rsid w:val="00684F0E"/>
    <w:rsid w:val="006915E4"/>
    <w:rsid w:val="00692520"/>
    <w:rsid w:val="006941DA"/>
    <w:rsid w:val="0069483F"/>
    <w:rsid w:val="006960E1"/>
    <w:rsid w:val="006A381C"/>
    <w:rsid w:val="006A38BC"/>
    <w:rsid w:val="006A5581"/>
    <w:rsid w:val="006A5D8F"/>
    <w:rsid w:val="006B0697"/>
    <w:rsid w:val="006B5496"/>
    <w:rsid w:val="006B730F"/>
    <w:rsid w:val="006C4303"/>
    <w:rsid w:val="006C6573"/>
    <w:rsid w:val="006D018C"/>
    <w:rsid w:val="006D0C7F"/>
    <w:rsid w:val="006D16B6"/>
    <w:rsid w:val="006D3350"/>
    <w:rsid w:val="006D5E49"/>
    <w:rsid w:val="006D6F5A"/>
    <w:rsid w:val="006E06BA"/>
    <w:rsid w:val="006E1156"/>
    <w:rsid w:val="006E4E52"/>
    <w:rsid w:val="006E5AFD"/>
    <w:rsid w:val="006E639D"/>
    <w:rsid w:val="006F1EAB"/>
    <w:rsid w:val="006F39F9"/>
    <w:rsid w:val="006F5367"/>
    <w:rsid w:val="006F5B59"/>
    <w:rsid w:val="006F5E2C"/>
    <w:rsid w:val="006F66BB"/>
    <w:rsid w:val="006F7852"/>
    <w:rsid w:val="00700DF3"/>
    <w:rsid w:val="00701B3C"/>
    <w:rsid w:val="00702B9C"/>
    <w:rsid w:val="00703A7C"/>
    <w:rsid w:val="00704EA3"/>
    <w:rsid w:val="00711632"/>
    <w:rsid w:val="007116C1"/>
    <w:rsid w:val="0071176F"/>
    <w:rsid w:val="00715B0D"/>
    <w:rsid w:val="00717951"/>
    <w:rsid w:val="00722545"/>
    <w:rsid w:val="0072607B"/>
    <w:rsid w:val="007306AD"/>
    <w:rsid w:val="00730E0A"/>
    <w:rsid w:val="007320B7"/>
    <w:rsid w:val="00734DF9"/>
    <w:rsid w:val="007402BF"/>
    <w:rsid w:val="00744A6C"/>
    <w:rsid w:val="00744DB7"/>
    <w:rsid w:val="00761930"/>
    <w:rsid w:val="00763830"/>
    <w:rsid w:val="00764121"/>
    <w:rsid w:val="0076441D"/>
    <w:rsid w:val="007646BF"/>
    <w:rsid w:val="00776658"/>
    <w:rsid w:val="0078012A"/>
    <w:rsid w:val="007942F2"/>
    <w:rsid w:val="0079756E"/>
    <w:rsid w:val="007A5A8D"/>
    <w:rsid w:val="007B64C6"/>
    <w:rsid w:val="007C277C"/>
    <w:rsid w:val="007D3502"/>
    <w:rsid w:val="007D384A"/>
    <w:rsid w:val="007E20C5"/>
    <w:rsid w:val="007E3145"/>
    <w:rsid w:val="007E6930"/>
    <w:rsid w:val="008036FA"/>
    <w:rsid w:val="00804A33"/>
    <w:rsid w:val="0081113E"/>
    <w:rsid w:val="0082057D"/>
    <w:rsid w:val="0082352A"/>
    <w:rsid w:val="0082492A"/>
    <w:rsid w:val="00824C4B"/>
    <w:rsid w:val="00824FF9"/>
    <w:rsid w:val="00826637"/>
    <w:rsid w:val="008275BF"/>
    <w:rsid w:val="0083643A"/>
    <w:rsid w:val="0083710B"/>
    <w:rsid w:val="008418A8"/>
    <w:rsid w:val="0084606C"/>
    <w:rsid w:val="00846C29"/>
    <w:rsid w:val="00847B5F"/>
    <w:rsid w:val="00853094"/>
    <w:rsid w:val="00862C8F"/>
    <w:rsid w:val="008659EB"/>
    <w:rsid w:val="00865CD3"/>
    <w:rsid w:val="008815C8"/>
    <w:rsid w:val="00893DB7"/>
    <w:rsid w:val="008943E3"/>
    <w:rsid w:val="00897FA8"/>
    <w:rsid w:val="008A1FA6"/>
    <w:rsid w:val="008A3E10"/>
    <w:rsid w:val="008B0238"/>
    <w:rsid w:val="008B38E5"/>
    <w:rsid w:val="008B4BF9"/>
    <w:rsid w:val="008B6E0C"/>
    <w:rsid w:val="008C0028"/>
    <w:rsid w:val="008C2678"/>
    <w:rsid w:val="008C27E2"/>
    <w:rsid w:val="008C2A21"/>
    <w:rsid w:val="008C7D8D"/>
    <w:rsid w:val="008D0636"/>
    <w:rsid w:val="008D1CF4"/>
    <w:rsid w:val="008D3534"/>
    <w:rsid w:val="008D361E"/>
    <w:rsid w:val="008D371E"/>
    <w:rsid w:val="008D6323"/>
    <w:rsid w:val="008D70F6"/>
    <w:rsid w:val="008E3795"/>
    <w:rsid w:val="008E3E66"/>
    <w:rsid w:val="008E519F"/>
    <w:rsid w:val="008E5499"/>
    <w:rsid w:val="008E7420"/>
    <w:rsid w:val="008F1105"/>
    <w:rsid w:val="008F2108"/>
    <w:rsid w:val="008F2898"/>
    <w:rsid w:val="008F660E"/>
    <w:rsid w:val="008F77CF"/>
    <w:rsid w:val="00901C10"/>
    <w:rsid w:val="00904096"/>
    <w:rsid w:val="00910947"/>
    <w:rsid w:val="00911FF9"/>
    <w:rsid w:val="00911FFB"/>
    <w:rsid w:val="00920385"/>
    <w:rsid w:val="009240E6"/>
    <w:rsid w:val="009249F1"/>
    <w:rsid w:val="00935B32"/>
    <w:rsid w:val="009366C0"/>
    <w:rsid w:val="00952975"/>
    <w:rsid w:val="00952C0C"/>
    <w:rsid w:val="0095324E"/>
    <w:rsid w:val="00957676"/>
    <w:rsid w:val="009579C2"/>
    <w:rsid w:val="009639AE"/>
    <w:rsid w:val="009645C4"/>
    <w:rsid w:val="00970E78"/>
    <w:rsid w:val="00972339"/>
    <w:rsid w:val="00975242"/>
    <w:rsid w:val="00980DB6"/>
    <w:rsid w:val="00980F9C"/>
    <w:rsid w:val="00987727"/>
    <w:rsid w:val="009878D5"/>
    <w:rsid w:val="00990688"/>
    <w:rsid w:val="00992EC3"/>
    <w:rsid w:val="009940A7"/>
    <w:rsid w:val="00996AB2"/>
    <w:rsid w:val="009A64E9"/>
    <w:rsid w:val="009A723B"/>
    <w:rsid w:val="009B02DE"/>
    <w:rsid w:val="009B68CA"/>
    <w:rsid w:val="009B6D86"/>
    <w:rsid w:val="009C4E2E"/>
    <w:rsid w:val="009D0A24"/>
    <w:rsid w:val="009D1D09"/>
    <w:rsid w:val="009D38C1"/>
    <w:rsid w:val="009D6F92"/>
    <w:rsid w:val="009E2A6D"/>
    <w:rsid w:val="009E72E7"/>
    <w:rsid w:val="009E76DA"/>
    <w:rsid w:val="009E7E5F"/>
    <w:rsid w:val="009F1D41"/>
    <w:rsid w:val="009F25A5"/>
    <w:rsid w:val="009F5021"/>
    <w:rsid w:val="00A067B2"/>
    <w:rsid w:val="00A12A78"/>
    <w:rsid w:val="00A14109"/>
    <w:rsid w:val="00A16908"/>
    <w:rsid w:val="00A22E79"/>
    <w:rsid w:val="00A23914"/>
    <w:rsid w:val="00A250BF"/>
    <w:rsid w:val="00A2626A"/>
    <w:rsid w:val="00A26DB5"/>
    <w:rsid w:val="00A27978"/>
    <w:rsid w:val="00A31705"/>
    <w:rsid w:val="00A3459D"/>
    <w:rsid w:val="00A3595B"/>
    <w:rsid w:val="00A407F6"/>
    <w:rsid w:val="00A41C9E"/>
    <w:rsid w:val="00A46A63"/>
    <w:rsid w:val="00A46C7D"/>
    <w:rsid w:val="00A47E64"/>
    <w:rsid w:val="00A5055E"/>
    <w:rsid w:val="00A5508B"/>
    <w:rsid w:val="00A56744"/>
    <w:rsid w:val="00A60089"/>
    <w:rsid w:val="00A60935"/>
    <w:rsid w:val="00A641EA"/>
    <w:rsid w:val="00A70803"/>
    <w:rsid w:val="00A74E6A"/>
    <w:rsid w:val="00A809CF"/>
    <w:rsid w:val="00A81954"/>
    <w:rsid w:val="00A8558A"/>
    <w:rsid w:val="00A86005"/>
    <w:rsid w:val="00A9392E"/>
    <w:rsid w:val="00A964CF"/>
    <w:rsid w:val="00AA1F09"/>
    <w:rsid w:val="00AA21F9"/>
    <w:rsid w:val="00AA35C9"/>
    <w:rsid w:val="00AB5D8F"/>
    <w:rsid w:val="00AC1667"/>
    <w:rsid w:val="00AC3F74"/>
    <w:rsid w:val="00AC3FA1"/>
    <w:rsid w:val="00AC5E24"/>
    <w:rsid w:val="00AC67DB"/>
    <w:rsid w:val="00AE04E8"/>
    <w:rsid w:val="00AF0868"/>
    <w:rsid w:val="00AF1AA4"/>
    <w:rsid w:val="00AF2725"/>
    <w:rsid w:val="00AF2FF8"/>
    <w:rsid w:val="00AF708B"/>
    <w:rsid w:val="00B00226"/>
    <w:rsid w:val="00B0492B"/>
    <w:rsid w:val="00B04FE4"/>
    <w:rsid w:val="00B05365"/>
    <w:rsid w:val="00B05452"/>
    <w:rsid w:val="00B073A8"/>
    <w:rsid w:val="00B109D3"/>
    <w:rsid w:val="00B1274A"/>
    <w:rsid w:val="00B1330D"/>
    <w:rsid w:val="00B13998"/>
    <w:rsid w:val="00B16DEA"/>
    <w:rsid w:val="00B24FCF"/>
    <w:rsid w:val="00B32865"/>
    <w:rsid w:val="00B329C3"/>
    <w:rsid w:val="00B369A7"/>
    <w:rsid w:val="00B371E0"/>
    <w:rsid w:val="00B41DEC"/>
    <w:rsid w:val="00B43554"/>
    <w:rsid w:val="00B45398"/>
    <w:rsid w:val="00B50223"/>
    <w:rsid w:val="00B520F8"/>
    <w:rsid w:val="00B52928"/>
    <w:rsid w:val="00B55F24"/>
    <w:rsid w:val="00B6031E"/>
    <w:rsid w:val="00B701CE"/>
    <w:rsid w:val="00B70909"/>
    <w:rsid w:val="00B800D0"/>
    <w:rsid w:val="00B81285"/>
    <w:rsid w:val="00B84CCE"/>
    <w:rsid w:val="00B878F2"/>
    <w:rsid w:val="00B94A40"/>
    <w:rsid w:val="00B95291"/>
    <w:rsid w:val="00B961F4"/>
    <w:rsid w:val="00BA761E"/>
    <w:rsid w:val="00BB0AB6"/>
    <w:rsid w:val="00BC48BF"/>
    <w:rsid w:val="00BD0A6C"/>
    <w:rsid w:val="00BD5EB4"/>
    <w:rsid w:val="00BD6690"/>
    <w:rsid w:val="00BD6AF6"/>
    <w:rsid w:val="00BD6B6D"/>
    <w:rsid w:val="00BD7393"/>
    <w:rsid w:val="00BE0780"/>
    <w:rsid w:val="00BE53A2"/>
    <w:rsid w:val="00BE7FAC"/>
    <w:rsid w:val="00BF13DD"/>
    <w:rsid w:val="00BF213C"/>
    <w:rsid w:val="00BF46E4"/>
    <w:rsid w:val="00BF4B16"/>
    <w:rsid w:val="00C04240"/>
    <w:rsid w:val="00C043D9"/>
    <w:rsid w:val="00C07137"/>
    <w:rsid w:val="00C125D1"/>
    <w:rsid w:val="00C14C97"/>
    <w:rsid w:val="00C206A0"/>
    <w:rsid w:val="00C2177F"/>
    <w:rsid w:val="00C21E33"/>
    <w:rsid w:val="00C22412"/>
    <w:rsid w:val="00C242DE"/>
    <w:rsid w:val="00C27BAC"/>
    <w:rsid w:val="00C329EE"/>
    <w:rsid w:val="00C36089"/>
    <w:rsid w:val="00C37290"/>
    <w:rsid w:val="00C37794"/>
    <w:rsid w:val="00C43842"/>
    <w:rsid w:val="00C43A19"/>
    <w:rsid w:val="00C5212F"/>
    <w:rsid w:val="00C52CB5"/>
    <w:rsid w:val="00C607F1"/>
    <w:rsid w:val="00C631F8"/>
    <w:rsid w:val="00C63B0C"/>
    <w:rsid w:val="00C7298D"/>
    <w:rsid w:val="00C7529F"/>
    <w:rsid w:val="00C763E5"/>
    <w:rsid w:val="00C81EB2"/>
    <w:rsid w:val="00C85303"/>
    <w:rsid w:val="00C8738D"/>
    <w:rsid w:val="00C873B4"/>
    <w:rsid w:val="00C938DD"/>
    <w:rsid w:val="00C9420E"/>
    <w:rsid w:val="00C95E4F"/>
    <w:rsid w:val="00C97F6B"/>
    <w:rsid w:val="00CA013B"/>
    <w:rsid w:val="00CA19D4"/>
    <w:rsid w:val="00CA1F75"/>
    <w:rsid w:val="00CA5ECC"/>
    <w:rsid w:val="00CB3ADF"/>
    <w:rsid w:val="00CB4E9F"/>
    <w:rsid w:val="00CC38F1"/>
    <w:rsid w:val="00CC3992"/>
    <w:rsid w:val="00CC3ED3"/>
    <w:rsid w:val="00CC5C61"/>
    <w:rsid w:val="00CD0EE6"/>
    <w:rsid w:val="00CD3281"/>
    <w:rsid w:val="00CD4BE5"/>
    <w:rsid w:val="00CD733C"/>
    <w:rsid w:val="00CE573D"/>
    <w:rsid w:val="00CE6990"/>
    <w:rsid w:val="00CF354A"/>
    <w:rsid w:val="00D00E88"/>
    <w:rsid w:val="00D10D94"/>
    <w:rsid w:val="00D120BC"/>
    <w:rsid w:val="00D139AE"/>
    <w:rsid w:val="00D14C56"/>
    <w:rsid w:val="00D16039"/>
    <w:rsid w:val="00D16F95"/>
    <w:rsid w:val="00D22735"/>
    <w:rsid w:val="00D303DE"/>
    <w:rsid w:val="00D32D9E"/>
    <w:rsid w:val="00D33308"/>
    <w:rsid w:val="00D33D3C"/>
    <w:rsid w:val="00D33D46"/>
    <w:rsid w:val="00D37BBA"/>
    <w:rsid w:val="00D41CDA"/>
    <w:rsid w:val="00D4594C"/>
    <w:rsid w:val="00D4631C"/>
    <w:rsid w:val="00D54BAF"/>
    <w:rsid w:val="00D5510A"/>
    <w:rsid w:val="00D553E5"/>
    <w:rsid w:val="00D55F29"/>
    <w:rsid w:val="00D56393"/>
    <w:rsid w:val="00D5669C"/>
    <w:rsid w:val="00D56B97"/>
    <w:rsid w:val="00D65E3D"/>
    <w:rsid w:val="00D6691C"/>
    <w:rsid w:val="00D6705B"/>
    <w:rsid w:val="00D742B8"/>
    <w:rsid w:val="00D75F4B"/>
    <w:rsid w:val="00D84036"/>
    <w:rsid w:val="00D859EF"/>
    <w:rsid w:val="00D9015A"/>
    <w:rsid w:val="00D9038E"/>
    <w:rsid w:val="00DA37DF"/>
    <w:rsid w:val="00DA4B7D"/>
    <w:rsid w:val="00DA6C3E"/>
    <w:rsid w:val="00DA7F0E"/>
    <w:rsid w:val="00DB0478"/>
    <w:rsid w:val="00DB33FD"/>
    <w:rsid w:val="00DC07A2"/>
    <w:rsid w:val="00DC08B2"/>
    <w:rsid w:val="00DC0C26"/>
    <w:rsid w:val="00DC4132"/>
    <w:rsid w:val="00DD3838"/>
    <w:rsid w:val="00DD60DA"/>
    <w:rsid w:val="00DD6C64"/>
    <w:rsid w:val="00DE0250"/>
    <w:rsid w:val="00DE22F4"/>
    <w:rsid w:val="00DE26CB"/>
    <w:rsid w:val="00DE2F74"/>
    <w:rsid w:val="00DE5671"/>
    <w:rsid w:val="00DF09D2"/>
    <w:rsid w:val="00DF30D9"/>
    <w:rsid w:val="00E04CDB"/>
    <w:rsid w:val="00E124D3"/>
    <w:rsid w:val="00E137AE"/>
    <w:rsid w:val="00E14A61"/>
    <w:rsid w:val="00E160B2"/>
    <w:rsid w:val="00E17D34"/>
    <w:rsid w:val="00E20012"/>
    <w:rsid w:val="00E2002E"/>
    <w:rsid w:val="00E204EA"/>
    <w:rsid w:val="00E304F5"/>
    <w:rsid w:val="00E41EDD"/>
    <w:rsid w:val="00E4413F"/>
    <w:rsid w:val="00E44543"/>
    <w:rsid w:val="00E467FE"/>
    <w:rsid w:val="00E50A25"/>
    <w:rsid w:val="00E51E81"/>
    <w:rsid w:val="00E55BBA"/>
    <w:rsid w:val="00E565B9"/>
    <w:rsid w:val="00E61D36"/>
    <w:rsid w:val="00E6407D"/>
    <w:rsid w:val="00E80610"/>
    <w:rsid w:val="00E8107F"/>
    <w:rsid w:val="00E828B5"/>
    <w:rsid w:val="00E83B5A"/>
    <w:rsid w:val="00E847E9"/>
    <w:rsid w:val="00E85173"/>
    <w:rsid w:val="00E85526"/>
    <w:rsid w:val="00E876BC"/>
    <w:rsid w:val="00E91879"/>
    <w:rsid w:val="00E93C80"/>
    <w:rsid w:val="00E977C9"/>
    <w:rsid w:val="00EA1B2D"/>
    <w:rsid w:val="00EA3442"/>
    <w:rsid w:val="00EB17F7"/>
    <w:rsid w:val="00EC158F"/>
    <w:rsid w:val="00EC598D"/>
    <w:rsid w:val="00EC6E4A"/>
    <w:rsid w:val="00EC770E"/>
    <w:rsid w:val="00ED5BA0"/>
    <w:rsid w:val="00ED7A5E"/>
    <w:rsid w:val="00EE1ACF"/>
    <w:rsid w:val="00EE5EF4"/>
    <w:rsid w:val="00EE6B81"/>
    <w:rsid w:val="00EF04CB"/>
    <w:rsid w:val="00EF2832"/>
    <w:rsid w:val="00EF543C"/>
    <w:rsid w:val="00EF5E5B"/>
    <w:rsid w:val="00EF6645"/>
    <w:rsid w:val="00F06878"/>
    <w:rsid w:val="00F10A89"/>
    <w:rsid w:val="00F1414F"/>
    <w:rsid w:val="00F16905"/>
    <w:rsid w:val="00F2131A"/>
    <w:rsid w:val="00F23B0A"/>
    <w:rsid w:val="00F31BCA"/>
    <w:rsid w:val="00F32F79"/>
    <w:rsid w:val="00F330FA"/>
    <w:rsid w:val="00F41BFB"/>
    <w:rsid w:val="00F4332E"/>
    <w:rsid w:val="00F45734"/>
    <w:rsid w:val="00F508DD"/>
    <w:rsid w:val="00F50ADD"/>
    <w:rsid w:val="00F539DB"/>
    <w:rsid w:val="00F55785"/>
    <w:rsid w:val="00F643DD"/>
    <w:rsid w:val="00F74CC5"/>
    <w:rsid w:val="00F776CF"/>
    <w:rsid w:val="00F8168F"/>
    <w:rsid w:val="00F823B6"/>
    <w:rsid w:val="00F82F85"/>
    <w:rsid w:val="00F918D8"/>
    <w:rsid w:val="00FA1D6D"/>
    <w:rsid w:val="00FA532A"/>
    <w:rsid w:val="00FA7FA1"/>
    <w:rsid w:val="00FB1382"/>
    <w:rsid w:val="00FB46F1"/>
    <w:rsid w:val="00FC0D7F"/>
    <w:rsid w:val="00FC1102"/>
    <w:rsid w:val="00FC1436"/>
    <w:rsid w:val="00FC23C0"/>
    <w:rsid w:val="00FD1737"/>
    <w:rsid w:val="00FD2398"/>
    <w:rsid w:val="00FD34C6"/>
    <w:rsid w:val="00FD7925"/>
    <w:rsid w:val="00FD7C02"/>
    <w:rsid w:val="00FE1A37"/>
    <w:rsid w:val="00FE64CC"/>
    <w:rsid w:val="00FF04A4"/>
    <w:rsid w:val="00FF4AAC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914"/>
  </w:style>
  <w:style w:type="paragraph" w:styleId="a8">
    <w:name w:val="footer"/>
    <w:basedOn w:val="a"/>
    <w:link w:val="a9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914"/>
  </w:style>
  <w:style w:type="character" w:customStyle="1" w:styleId="10">
    <w:name w:val="Заголовок 1 Знак"/>
    <w:basedOn w:val="a0"/>
    <w:link w:val="1"/>
    <w:uiPriority w:val="9"/>
    <w:rsid w:val="00C76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C763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C7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uiPriority w:val="99"/>
    <w:unhideWhenUsed/>
    <w:rsid w:val="00C763E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763E5"/>
  </w:style>
  <w:style w:type="paragraph" w:styleId="ae">
    <w:name w:val="Subtitle"/>
    <w:basedOn w:val="a"/>
    <w:next w:val="a"/>
    <w:link w:val="af"/>
    <w:uiPriority w:val="11"/>
    <w:qFormat/>
    <w:rsid w:val="00C763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C763E5"/>
    <w:rPr>
      <w:rFonts w:eastAsiaTheme="minorEastAsia"/>
      <w:color w:val="5A5A5A" w:themeColor="text1" w:themeTint="A5"/>
      <w:spacing w:val="15"/>
    </w:rPr>
  </w:style>
  <w:style w:type="paragraph" w:styleId="af0">
    <w:name w:val="Body Text Indent"/>
    <w:basedOn w:val="a"/>
    <w:link w:val="af1"/>
    <w:uiPriority w:val="99"/>
    <w:semiHidden/>
    <w:unhideWhenUsed/>
    <w:rsid w:val="00C763E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763E5"/>
  </w:style>
  <w:style w:type="paragraph" w:styleId="2">
    <w:name w:val="Body Text First Indent 2"/>
    <w:basedOn w:val="af0"/>
    <w:link w:val="20"/>
    <w:uiPriority w:val="99"/>
    <w:unhideWhenUsed/>
    <w:rsid w:val="00C763E5"/>
    <w:pPr>
      <w:spacing w:after="160"/>
      <w:ind w:left="360" w:firstLine="360"/>
    </w:pPr>
  </w:style>
  <w:style w:type="character" w:customStyle="1" w:styleId="20">
    <w:name w:val="Красная строка 2 Знак"/>
    <w:basedOn w:val="af1"/>
    <w:link w:val="2"/>
    <w:uiPriority w:val="99"/>
    <w:rsid w:val="00C763E5"/>
  </w:style>
  <w:style w:type="paragraph" w:customStyle="1" w:styleId="ConsPlusNormal">
    <w:name w:val="ConsPlusNormal"/>
    <w:rsid w:val="00143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F31BCA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1247B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247B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247B0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ED7A5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D7A5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D7A5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7A5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7A5E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ED7A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914"/>
  </w:style>
  <w:style w:type="paragraph" w:styleId="a8">
    <w:name w:val="footer"/>
    <w:basedOn w:val="a"/>
    <w:link w:val="a9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914"/>
  </w:style>
  <w:style w:type="character" w:customStyle="1" w:styleId="10">
    <w:name w:val="Заголовок 1 Знак"/>
    <w:basedOn w:val="a0"/>
    <w:link w:val="1"/>
    <w:uiPriority w:val="9"/>
    <w:rsid w:val="00C76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C763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C7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uiPriority w:val="99"/>
    <w:unhideWhenUsed/>
    <w:rsid w:val="00C763E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763E5"/>
  </w:style>
  <w:style w:type="paragraph" w:styleId="ae">
    <w:name w:val="Subtitle"/>
    <w:basedOn w:val="a"/>
    <w:next w:val="a"/>
    <w:link w:val="af"/>
    <w:uiPriority w:val="11"/>
    <w:qFormat/>
    <w:rsid w:val="00C763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C763E5"/>
    <w:rPr>
      <w:rFonts w:eastAsiaTheme="minorEastAsia"/>
      <w:color w:val="5A5A5A" w:themeColor="text1" w:themeTint="A5"/>
      <w:spacing w:val="15"/>
    </w:rPr>
  </w:style>
  <w:style w:type="paragraph" w:styleId="af0">
    <w:name w:val="Body Text Indent"/>
    <w:basedOn w:val="a"/>
    <w:link w:val="af1"/>
    <w:uiPriority w:val="99"/>
    <w:semiHidden/>
    <w:unhideWhenUsed/>
    <w:rsid w:val="00C763E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763E5"/>
  </w:style>
  <w:style w:type="paragraph" w:styleId="2">
    <w:name w:val="Body Text First Indent 2"/>
    <w:basedOn w:val="af0"/>
    <w:link w:val="20"/>
    <w:uiPriority w:val="99"/>
    <w:unhideWhenUsed/>
    <w:rsid w:val="00C763E5"/>
    <w:pPr>
      <w:spacing w:after="160"/>
      <w:ind w:left="360" w:firstLine="360"/>
    </w:pPr>
  </w:style>
  <w:style w:type="character" w:customStyle="1" w:styleId="20">
    <w:name w:val="Красная строка 2 Знак"/>
    <w:basedOn w:val="af1"/>
    <w:link w:val="2"/>
    <w:uiPriority w:val="99"/>
    <w:rsid w:val="00C763E5"/>
  </w:style>
  <w:style w:type="paragraph" w:customStyle="1" w:styleId="ConsPlusNormal">
    <w:name w:val="ConsPlusNormal"/>
    <w:rsid w:val="00143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F31BCA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1247B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247B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247B0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ED7A5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D7A5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D7A5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7A5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7A5E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ED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26292-0837-4183-8157-65D924AA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Любовь В. Кузнецова</cp:lastModifiedBy>
  <cp:revision>6</cp:revision>
  <cp:lastPrinted>2021-08-30T11:53:00Z</cp:lastPrinted>
  <dcterms:created xsi:type="dcterms:W3CDTF">2021-09-03T13:02:00Z</dcterms:created>
  <dcterms:modified xsi:type="dcterms:W3CDTF">2021-09-03T13:22:00Z</dcterms:modified>
</cp:coreProperties>
</file>